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38" w:rsidRDefault="0085093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CANADA</w:t>
      </w:r>
    </w:p>
    <w:p w:rsidR="0085093D" w:rsidRDefault="0085093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PROVINCE DE QUÉBEC</w:t>
      </w:r>
    </w:p>
    <w:p w:rsidR="0085093D" w:rsidRDefault="0085093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MUNICIPALITÉ SAINTE-FÉLICITÉ</w:t>
      </w:r>
    </w:p>
    <w:p w:rsidR="0085093D" w:rsidRDefault="0085093D" w:rsidP="0085093D">
      <w:pPr>
        <w:spacing w:line="240" w:lineRule="auto"/>
        <w:contextualSpacing/>
        <w:jc w:val="both"/>
        <w:rPr>
          <w:rFonts w:ascii="Lucida Calligraphy" w:hAnsi="Lucida Calligraphy"/>
          <w:sz w:val="20"/>
          <w:szCs w:val="20"/>
        </w:rPr>
      </w:pPr>
    </w:p>
    <w:p w:rsidR="0085093D" w:rsidRDefault="0085093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Procès-verbal de la séance ordinaire du Conseil municipal de la Municipalité de Sainte-Félicité tenue le 02 mai 2016 à 19h00 à la salle Alphonse Simard du Centre Sportif Sainte-Félicité situé au 194 rue Saint-Joseph à Sainte-Félicité.</w:t>
      </w:r>
    </w:p>
    <w:p w:rsidR="0085093D" w:rsidRDefault="0085093D" w:rsidP="0085093D">
      <w:pPr>
        <w:spacing w:line="240" w:lineRule="auto"/>
        <w:contextualSpacing/>
        <w:jc w:val="both"/>
        <w:rPr>
          <w:rFonts w:ascii="Lucida Calligraphy" w:hAnsi="Lucida Calligraphy"/>
          <w:sz w:val="20"/>
          <w:szCs w:val="20"/>
        </w:rPr>
      </w:pPr>
    </w:p>
    <w:p w:rsidR="0085093D" w:rsidRPr="00253CB1" w:rsidRDefault="00253CB1" w:rsidP="0085093D">
      <w:pPr>
        <w:spacing w:line="240" w:lineRule="auto"/>
        <w:contextualSpacing/>
        <w:jc w:val="both"/>
        <w:rPr>
          <w:rFonts w:ascii="Lucida Calligraphy" w:hAnsi="Lucida Calligraphy"/>
          <w:sz w:val="16"/>
          <w:szCs w:val="16"/>
        </w:rPr>
      </w:pPr>
      <w:r>
        <w:rPr>
          <w:rFonts w:ascii="Lucida Calligraphy" w:hAnsi="Lucida Calligraphy"/>
          <w:sz w:val="18"/>
          <w:szCs w:val="18"/>
        </w:rPr>
        <w:t>S</w:t>
      </w:r>
      <w:r w:rsidRPr="00253CB1">
        <w:rPr>
          <w:rFonts w:ascii="Lucida Calligraphy" w:hAnsi="Lucida Calligraphy"/>
          <w:sz w:val="16"/>
          <w:szCs w:val="16"/>
        </w:rPr>
        <w:t>ONT PRÉSENTS :</w:t>
      </w:r>
      <w:r w:rsidRPr="00253CB1">
        <w:rPr>
          <w:rFonts w:ascii="Lucida Calligraphy" w:hAnsi="Lucida Calligraphy"/>
          <w:sz w:val="16"/>
          <w:szCs w:val="16"/>
        </w:rPr>
        <w:tab/>
        <w:t>MONSIEUR RÉGINALD DESROSIERS, MAIRE</w:t>
      </w:r>
    </w:p>
    <w:p w:rsidR="00253CB1" w:rsidRPr="00253CB1" w:rsidRDefault="00253CB1" w:rsidP="0085093D">
      <w:pPr>
        <w:spacing w:line="240" w:lineRule="auto"/>
        <w:contextualSpacing/>
        <w:jc w:val="both"/>
        <w:rPr>
          <w:rFonts w:ascii="Lucida Calligraphy" w:hAnsi="Lucida Calligraphy"/>
          <w:sz w:val="16"/>
          <w:szCs w:val="16"/>
        </w:rPr>
      </w:pPr>
      <w:r w:rsidRPr="00253CB1">
        <w:rPr>
          <w:rFonts w:ascii="Lucida Calligraphy" w:hAnsi="Lucida Calligraphy"/>
          <w:sz w:val="16"/>
          <w:szCs w:val="16"/>
        </w:rPr>
        <w:tab/>
      </w:r>
      <w:r w:rsidRPr="00253CB1">
        <w:rPr>
          <w:rFonts w:ascii="Lucida Calligraphy" w:hAnsi="Lucida Calligraphy"/>
          <w:sz w:val="16"/>
          <w:szCs w:val="16"/>
        </w:rPr>
        <w:tab/>
      </w:r>
      <w:r w:rsidRPr="00253CB1">
        <w:rPr>
          <w:rFonts w:ascii="Lucida Calligraphy" w:hAnsi="Lucida Calligraphy"/>
          <w:sz w:val="16"/>
          <w:szCs w:val="16"/>
        </w:rPr>
        <w:tab/>
        <w:t>MADAME SANDRA BÉRUBÉ, CONSEILLÈRE</w:t>
      </w:r>
    </w:p>
    <w:p w:rsidR="00253CB1" w:rsidRPr="00253CB1" w:rsidRDefault="00253CB1" w:rsidP="0085093D">
      <w:pPr>
        <w:spacing w:line="240" w:lineRule="auto"/>
        <w:contextualSpacing/>
        <w:jc w:val="both"/>
        <w:rPr>
          <w:rFonts w:ascii="Lucida Calligraphy" w:hAnsi="Lucida Calligraphy"/>
          <w:sz w:val="16"/>
          <w:szCs w:val="16"/>
        </w:rPr>
      </w:pPr>
      <w:r w:rsidRPr="00253CB1">
        <w:rPr>
          <w:rFonts w:ascii="Lucida Calligraphy" w:hAnsi="Lucida Calligraphy"/>
          <w:sz w:val="16"/>
          <w:szCs w:val="16"/>
        </w:rPr>
        <w:tab/>
      </w:r>
      <w:r w:rsidRPr="00253CB1">
        <w:rPr>
          <w:rFonts w:ascii="Lucida Calligraphy" w:hAnsi="Lucida Calligraphy"/>
          <w:sz w:val="16"/>
          <w:szCs w:val="16"/>
        </w:rPr>
        <w:tab/>
      </w:r>
      <w:r w:rsidRPr="00253CB1">
        <w:rPr>
          <w:rFonts w:ascii="Lucida Calligraphy" w:hAnsi="Lucida Calligraphy"/>
          <w:sz w:val="16"/>
          <w:szCs w:val="16"/>
        </w:rPr>
        <w:tab/>
        <w:t>MONSIEUR PATRICE TRUCHON, CONSEILLER</w:t>
      </w:r>
    </w:p>
    <w:p w:rsidR="00253CB1" w:rsidRPr="00253CB1" w:rsidRDefault="00253CB1" w:rsidP="0085093D">
      <w:pPr>
        <w:spacing w:line="240" w:lineRule="auto"/>
        <w:contextualSpacing/>
        <w:jc w:val="both"/>
        <w:rPr>
          <w:rFonts w:ascii="Lucida Calligraphy" w:hAnsi="Lucida Calligraphy"/>
          <w:sz w:val="16"/>
          <w:szCs w:val="16"/>
        </w:rPr>
      </w:pPr>
      <w:r w:rsidRPr="00253CB1">
        <w:rPr>
          <w:rFonts w:ascii="Lucida Calligraphy" w:hAnsi="Lucida Calligraphy"/>
          <w:sz w:val="16"/>
          <w:szCs w:val="16"/>
        </w:rPr>
        <w:tab/>
      </w:r>
      <w:r w:rsidRPr="00253CB1">
        <w:rPr>
          <w:rFonts w:ascii="Lucida Calligraphy" w:hAnsi="Lucida Calligraphy"/>
          <w:sz w:val="16"/>
          <w:szCs w:val="16"/>
        </w:rPr>
        <w:tab/>
      </w:r>
      <w:r w:rsidRPr="00253CB1">
        <w:rPr>
          <w:rFonts w:ascii="Lucida Calligraphy" w:hAnsi="Lucida Calligraphy"/>
          <w:sz w:val="16"/>
          <w:szCs w:val="16"/>
        </w:rPr>
        <w:tab/>
        <w:t>MADAME JOHANNE DION, CONSEILLÈRE</w:t>
      </w:r>
    </w:p>
    <w:p w:rsidR="00253CB1" w:rsidRPr="00253CB1" w:rsidRDefault="00253CB1" w:rsidP="0085093D">
      <w:pPr>
        <w:spacing w:line="240" w:lineRule="auto"/>
        <w:contextualSpacing/>
        <w:jc w:val="both"/>
        <w:rPr>
          <w:rFonts w:ascii="Lucida Calligraphy" w:hAnsi="Lucida Calligraphy"/>
          <w:sz w:val="16"/>
          <w:szCs w:val="16"/>
        </w:rPr>
      </w:pPr>
      <w:r w:rsidRPr="00253CB1">
        <w:rPr>
          <w:rFonts w:ascii="Lucida Calligraphy" w:hAnsi="Lucida Calligraphy"/>
          <w:sz w:val="16"/>
          <w:szCs w:val="16"/>
        </w:rPr>
        <w:tab/>
      </w:r>
      <w:r w:rsidRPr="00253CB1">
        <w:rPr>
          <w:rFonts w:ascii="Lucida Calligraphy" w:hAnsi="Lucida Calligraphy"/>
          <w:sz w:val="16"/>
          <w:szCs w:val="16"/>
        </w:rPr>
        <w:tab/>
      </w:r>
      <w:r w:rsidRPr="00253CB1">
        <w:rPr>
          <w:rFonts w:ascii="Lucida Calligraphy" w:hAnsi="Lucida Calligraphy"/>
          <w:sz w:val="16"/>
          <w:szCs w:val="16"/>
        </w:rPr>
        <w:tab/>
        <w:t>MONSIEUR FIDÉLIO SIMARD, CONSEILLER</w:t>
      </w:r>
    </w:p>
    <w:p w:rsidR="00253CB1" w:rsidRDefault="00253CB1" w:rsidP="0085093D">
      <w:pPr>
        <w:spacing w:line="240" w:lineRule="auto"/>
        <w:contextualSpacing/>
        <w:jc w:val="both"/>
        <w:rPr>
          <w:rFonts w:ascii="Lucida Calligraphy" w:hAnsi="Lucida Calligraphy"/>
          <w:sz w:val="16"/>
          <w:szCs w:val="16"/>
        </w:rPr>
      </w:pPr>
      <w:r w:rsidRPr="00253CB1">
        <w:rPr>
          <w:rFonts w:ascii="Lucida Calligraphy" w:hAnsi="Lucida Calligraphy"/>
          <w:sz w:val="16"/>
          <w:szCs w:val="16"/>
        </w:rPr>
        <w:tab/>
      </w:r>
      <w:r w:rsidRPr="00253CB1">
        <w:rPr>
          <w:rFonts w:ascii="Lucida Calligraphy" w:hAnsi="Lucida Calligraphy"/>
          <w:sz w:val="16"/>
          <w:szCs w:val="16"/>
        </w:rPr>
        <w:tab/>
      </w:r>
      <w:r w:rsidRPr="00253CB1">
        <w:rPr>
          <w:rFonts w:ascii="Lucida Calligraphy" w:hAnsi="Lucida Calligraphy"/>
          <w:sz w:val="16"/>
          <w:szCs w:val="16"/>
        </w:rPr>
        <w:tab/>
        <w:t>MONSIEUR BERNARD HARRISSON, CONSEI</w:t>
      </w:r>
      <w:r>
        <w:rPr>
          <w:rFonts w:ascii="Lucida Calligraphy" w:hAnsi="Lucida Calligraphy"/>
          <w:sz w:val="16"/>
          <w:szCs w:val="16"/>
        </w:rPr>
        <w:t>LLER</w:t>
      </w:r>
    </w:p>
    <w:p w:rsidR="00253CB1" w:rsidRDefault="00253CB1" w:rsidP="0085093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253CB1" w:rsidRDefault="00253CB1" w:rsidP="0085093D">
      <w:pPr>
        <w:spacing w:line="240" w:lineRule="auto"/>
        <w:contextualSpacing/>
        <w:jc w:val="both"/>
        <w:rPr>
          <w:rFonts w:ascii="Lucida Calligraphy" w:hAnsi="Lucida Calligraphy"/>
          <w:sz w:val="16"/>
          <w:szCs w:val="16"/>
        </w:rPr>
      </w:pPr>
    </w:p>
    <w:p w:rsidR="00253CB1" w:rsidRDefault="00253CB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Monsieur Yves Chassé agit à titre de secrétaire.</w:t>
      </w:r>
    </w:p>
    <w:p w:rsidR="00253CB1" w:rsidRDefault="00253CB1" w:rsidP="0085093D">
      <w:pPr>
        <w:spacing w:line="240" w:lineRule="auto"/>
        <w:contextualSpacing/>
        <w:jc w:val="both"/>
        <w:rPr>
          <w:rFonts w:ascii="Lucida Calligraphy" w:hAnsi="Lucida Calligraphy"/>
          <w:sz w:val="20"/>
          <w:szCs w:val="20"/>
        </w:rPr>
      </w:pPr>
    </w:p>
    <w:p w:rsidR="00253CB1" w:rsidRDefault="00253CB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2016-05-01</w:t>
      </w:r>
    </w:p>
    <w:p w:rsidR="00253CB1" w:rsidRDefault="00253CB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ADOPTION DE L’ORDRE DU JOUR</w:t>
      </w:r>
    </w:p>
    <w:p w:rsidR="00253CB1" w:rsidRDefault="00253CB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les membres du Conseil municipal ont pris connaissance de l’ordre du jour;</w:t>
      </w:r>
    </w:p>
    <w:p w:rsidR="00253CB1" w:rsidRDefault="00253CB1" w:rsidP="0085093D">
      <w:pPr>
        <w:spacing w:line="240" w:lineRule="auto"/>
        <w:contextualSpacing/>
        <w:jc w:val="both"/>
        <w:rPr>
          <w:rFonts w:ascii="Lucida Calligraphy" w:hAnsi="Lucida Calligraphy"/>
          <w:sz w:val="20"/>
          <w:szCs w:val="20"/>
        </w:rPr>
      </w:pPr>
    </w:p>
    <w:p w:rsidR="00253CB1" w:rsidRDefault="00253CB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w:t>
      </w:r>
      <w:r w:rsidR="00BE5F3C">
        <w:rPr>
          <w:rFonts w:ascii="Lucida Calligraphy" w:hAnsi="Lucida Calligraphy"/>
          <w:sz w:val="20"/>
          <w:szCs w:val="20"/>
        </w:rPr>
        <w:t xml:space="preserve"> Monsieur Patrice </w:t>
      </w:r>
      <w:proofErr w:type="spellStart"/>
      <w:r w:rsidR="00BE5F3C">
        <w:rPr>
          <w:rFonts w:ascii="Lucida Calligraphy" w:hAnsi="Lucida Calligraphy"/>
          <w:sz w:val="20"/>
          <w:szCs w:val="20"/>
        </w:rPr>
        <w:t>Truchon</w:t>
      </w:r>
      <w:proofErr w:type="spellEnd"/>
      <w:r w:rsidR="0002176F">
        <w:rPr>
          <w:rFonts w:ascii="Lucida Calligraphy" w:hAnsi="Lucida Calligraphy"/>
          <w:sz w:val="20"/>
          <w:szCs w:val="20"/>
        </w:rPr>
        <w:t xml:space="preserve"> et résolu à l’unanimité des conseillers que le Conseil municipal de la Municipalité de Sainte-Félicité adopte l’ordre du jour tout en maintenant l’item</w:t>
      </w:r>
      <w:r w:rsidR="00A505F5">
        <w:rPr>
          <w:rFonts w:ascii="Lucida Calligraphy" w:hAnsi="Lucida Calligraphy"/>
          <w:sz w:val="20"/>
          <w:szCs w:val="20"/>
        </w:rPr>
        <w:t xml:space="preserve"> « Divers » ouvert.</w:t>
      </w:r>
    </w:p>
    <w:p w:rsidR="00A505F5" w:rsidRDefault="00A505F5" w:rsidP="0085093D">
      <w:pPr>
        <w:spacing w:line="240" w:lineRule="auto"/>
        <w:contextualSpacing/>
        <w:jc w:val="both"/>
        <w:rPr>
          <w:rFonts w:ascii="Lucida Calligraphy" w:hAnsi="Lucida Calligraphy"/>
          <w:sz w:val="20"/>
          <w:szCs w:val="20"/>
        </w:rPr>
      </w:pPr>
    </w:p>
    <w:p w:rsidR="00A505F5" w:rsidRDefault="00CC666D"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2016-05-02</w:t>
      </w:r>
    </w:p>
    <w:p w:rsidR="00CC666D" w:rsidRDefault="00CC666D"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 xml:space="preserve">ADOPTION DU PROCÈS-VERBAL DE LA SÉANCE ORDINAIRE TENUE LE 04 AVRIL 2016 </w:t>
      </w:r>
    </w:p>
    <w:p w:rsidR="00CC666D" w:rsidRDefault="001436EA"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les membres du Conseil municipal ont pris connaissance du procès-verbal de la séance ordinaire tenue le 04 avril 2016 transmis par le directeur général et secrétaire-trésorier;</w:t>
      </w:r>
    </w:p>
    <w:p w:rsidR="001436EA" w:rsidRDefault="001436EA" w:rsidP="0085093D">
      <w:pPr>
        <w:spacing w:line="240" w:lineRule="auto"/>
        <w:contextualSpacing/>
        <w:jc w:val="both"/>
        <w:rPr>
          <w:rFonts w:ascii="Lucida Calligraphy" w:hAnsi="Lucida Calligraphy"/>
          <w:sz w:val="20"/>
          <w:szCs w:val="20"/>
        </w:rPr>
      </w:pPr>
    </w:p>
    <w:p w:rsidR="001436EA" w:rsidRDefault="001436EA"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w:t>
      </w:r>
      <w:r w:rsidR="00BE5F3C">
        <w:rPr>
          <w:rFonts w:ascii="Lucida Calligraphy" w:hAnsi="Lucida Calligraphy"/>
          <w:sz w:val="20"/>
          <w:szCs w:val="20"/>
        </w:rPr>
        <w:t xml:space="preserve"> Monsieur Patrice </w:t>
      </w:r>
      <w:proofErr w:type="spellStart"/>
      <w:r w:rsidR="00BE5F3C">
        <w:rPr>
          <w:rFonts w:ascii="Lucida Calligraphy" w:hAnsi="Lucida Calligraphy"/>
          <w:sz w:val="20"/>
          <w:szCs w:val="20"/>
        </w:rPr>
        <w:t>Truchon</w:t>
      </w:r>
      <w:proofErr w:type="spellEnd"/>
      <w:r>
        <w:rPr>
          <w:rFonts w:ascii="Lucida Calligraphy" w:hAnsi="Lucida Calligraphy"/>
          <w:sz w:val="20"/>
          <w:szCs w:val="20"/>
        </w:rPr>
        <w:t xml:space="preserve"> et résolu à l’unanimité des conseillers que le Conseil municipal de la Municipalité de Sainte-Félicité adopte le procès-verbal de la séance ordinaire tenue le 04 avril 2016 tel que rédigé.</w:t>
      </w:r>
    </w:p>
    <w:p w:rsidR="001436EA" w:rsidRDefault="001436EA" w:rsidP="0085093D">
      <w:pPr>
        <w:spacing w:line="240" w:lineRule="auto"/>
        <w:contextualSpacing/>
        <w:jc w:val="both"/>
        <w:rPr>
          <w:rFonts w:ascii="Lucida Calligraphy" w:hAnsi="Lucida Calligraphy"/>
          <w:sz w:val="20"/>
          <w:szCs w:val="20"/>
        </w:rPr>
      </w:pPr>
    </w:p>
    <w:p w:rsidR="001436EA" w:rsidRDefault="00F33CDC"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2016-05-03</w:t>
      </w:r>
    </w:p>
    <w:p w:rsidR="00F33CDC" w:rsidRDefault="00F33CDC"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 xml:space="preserve">ADOPTION DES COMPTES PAYÉS ET À PAYER AU 30 AVRIL 2016 </w:t>
      </w:r>
    </w:p>
    <w:p w:rsidR="00F33CDC" w:rsidRDefault="005112F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les membres du Conseil municipal ont pris connaissance de la liste des comptes payés et à payer au 30 avril 2016 transmis par le directeur général et secrétaire-trésorier;</w:t>
      </w:r>
    </w:p>
    <w:p w:rsidR="005112FE" w:rsidRDefault="005112FE" w:rsidP="0085093D">
      <w:pPr>
        <w:spacing w:line="240" w:lineRule="auto"/>
        <w:contextualSpacing/>
        <w:jc w:val="both"/>
        <w:rPr>
          <w:rFonts w:ascii="Lucida Calligraphy" w:hAnsi="Lucida Calligraphy"/>
          <w:sz w:val="20"/>
          <w:szCs w:val="20"/>
        </w:rPr>
      </w:pPr>
    </w:p>
    <w:p w:rsidR="005112FE" w:rsidRDefault="005112F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w:t>
      </w:r>
      <w:r w:rsidR="00BE5F3C">
        <w:rPr>
          <w:rFonts w:ascii="Lucida Calligraphy" w:hAnsi="Lucida Calligraphy"/>
          <w:sz w:val="20"/>
          <w:szCs w:val="20"/>
        </w:rPr>
        <w:t xml:space="preserve"> Monsieur Bernard Harrisson</w:t>
      </w:r>
      <w:r>
        <w:rPr>
          <w:rFonts w:ascii="Lucida Calligraphy" w:hAnsi="Lucida Calligraphy"/>
          <w:sz w:val="20"/>
          <w:szCs w:val="20"/>
        </w:rPr>
        <w:t xml:space="preserve"> et résolu à l’unanimité des conseillers :</w:t>
      </w:r>
    </w:p>
    <w:p w:rsidR="005112FE" w:rsidRDefault="005112FE" w:rsidP="0085093D">
      <w:pPr>
        <w:spacing w:line="240" w:lineRule="auto"/>
        <w:contextualSpacing/>
        <w:jc w:val="both"/>
        <w:rPr>
          <w:rFonts w:ascii="Lucida Calligraphy" w:hAnsi="Lucida Calligraphy"/>
          <w:sz w:val="20"/>
          <w:szCs w:val="20"/>
        </w:rPr>
      </w:pPr>
    </w:p>
    <w:p w:rsidR="005112FE" w:rsidRDefault="005112F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Conseil municipal de la Municipalité de Sainte-Félicité approuve la liste des comptes payés et à payer au montant de quatre-vingt-quatre-mille-six-cent-vingt-cinq-dollars et quatre-cents (84,625.04) de déboursés et de</w:t>
      </w:r>
      <w:r w:rsidR="00DD6206">
        <w:rPr>
          <w:rFonts w:ascii="Lucida Calligraphy" w:hAnsi="Lucida Calligraphy"/>
          <w:sz w:val="20"/>
          <w:szCs w:val="20"/>
        </w:rPr>
        <w:t xml:space="preserve"> </w:t>
      </w:r>
      <w:r w:rsidR="00FC4F99">
        <w:rPr>
          <w:rFonts w:ascii="Lucida Calligraphy" w:hAnsi="Lucida Calligraphy"/>
          <w:sz w:val="20"/>
          <w:szCs w:val="20"/>
        </w:rPr>
        <w:t>douze-mille-quatre-cent-quatre-vingt-dix-huit-dollars et trente-cinq-cents (12,498.35$) de salaires;</w:t>
      </w:r>
    </w:p>
    <w:p w:rsidR="000E6DB5" w:rsidRDefault="000E6DB5" w:rsidP="0085093D">
      <w:pPr>
        <w:spacing w:line="240" w:lineRule="auto"/>
        <w:contextualSpacing/>
        <w:jc w:val="both"/>
        <w:rPr>
          <w:rFonts w:ascii="Lucida Calligraphy" w:hAnsi="Lucida Calligraphy"/>
          <w:sz w:val="20"/>
          <w:szCs w:val="20"/>
        </w:rPr>
      </w:pPr>
    </w:p>
    <w:p w:rsidR="000E6DB5" w:rsidRDefault="00EC6E9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ces dépenses sont imputées</w:t>
      </w:r>
      <w:r w:rsidR="005B3DF1">
        <w:rPr>
          <w:rFonts w:ascii="Lucida Calligraphy" w:hAnsi="Lucida Calligraphy"/>
          <w:sz w:val="20"/>
          <w:szCs w:val="20"/>
        </w:rPr>
        <w:t xml:space="preserve"> au fonds d’administration de la Municipalité de Sainte-Félicité, représentant un grand total de </w:t>
      </w:r>
      <w:r w:rsidR="005B3DF1">
        <w:rPr>
          <w:rFonts w:ascii="Lucida Calligraphy" w:hAnsi="Lucida Calligraphy"/>
          <w:sz w:val="20"/>
          <w:szCs w:val="20"/>
        </w:rPr>
        <w:lastRenderedPageBreak/>
        <w:t>quatre-vingt-dix-sept-mille-cent-vingt-trois-dollars et trente-neuf-cents (97,123.39$);</w:t>
      </w:r>
    </w:p>
    <w:p w:rsidR="005B3DF1" w:rsidRDefault="005B3DF1" w:rsidP="0085093D">
      <w:pPr>
        <w:spacing w:line="240" w:lineRule="auto"/>
        <w:contextualSpacing/>
        <w:jc w:val="both"/>
        <w:rPr>
          <w:rFonts w:ascii="Lucida Calligraphy" w:hAnsi="Lucida Calligraphy"/>
          <w:sz w:val="20"/>
          <w:szCs w:val="20"/>
        </w:rPr>
      </w:pPr>
    </w:p>
    <w:p w:rsidR="005B3DF1" w:rsidRDefault="005B3DF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ces documents font partie intégrante du procès-verbal comme s’ils sont ici au long reproduits.</w:t>
      </w:r>
    </w:p>
    <w:p w:rsidR="00C01314" w:rsidRDefault="00C01314" w:rsidP="0085093D">
      <w:pPr>
        <w:spacing w:line="240" w:lineRule="auto"/>
        <w:contextualSpacing/>
        <w:jc w:val="both"/>
        <w:rPr>
          <w:rFonts w:ascii="Lucida Calligraphy" w:hAnsi="Lucida Calligraphy"/>
          <w:sz w:val="20"/>
          <w:szCs w:val="20"/>
        </w:rPr>
      </w:pPr>
    </w:p>
    <w:p w:rsidR="00C01314" w:rsidRDefault="00C01314" w:rsidP="0085093D">
      <w:pPr>
        <w:spacing w:line="240" w:lineRule="auto"/>
        <w:contextualSpacing/>
        <w:jc w:val="both"/>
        <w:rPr>
          <w:rFonts w:ascii="Lucida Calligraphy" w:hAnsi="Lucida Calligraphy"/>
          <w:i/>
          <w:sz w:val="20"/>
          <w:szCs w:val="20"/>
        </w:rPr>
      </w:pPr>
      <w:r>
        <w:rPr>
          <w:rFonts w:ascii="Lucida Calligraphy" w:hAnsi="Lucida Calligraphy"/>
          <w:i/>
          <w:sz w:val="20"/>
          <w:szCs w:val="20"/>
        </w:rPr>
        <w:t>Certificat de disponibilité de crédits</w:t>
      </w:r>
    </w:p>
    <w:p w:rsidR="00DA64A9" w:rsidRDefault="00C01314" w:rsidP="0085093D">
      <w:pPr>
        <w:spacing w:line="240" w:lineRule="auto"/>
        <w:contextualSpacing/>
        <w:jc w:val="both"/>
        <w:rPr>
          <w:rFonts w:ascii="Lucida Calligraphy" w:hAnsi="Lucida Calligraphy"/>
          <w:i/>
          <w:sz w:val="20"/>
          <w:szCs w:val="20"/>
        </w:rPr>
      </w:pPr>
      <w:r>
        <w:rPr>
          <w:rFonts w:ascii="Lucida Calligraphy" w:hAnsi="Lucida Calligraphy"/>
          <w:i/>
          <w:sz w:val="20"/>
          <w:szCs w:val="20"/>
        </w:rPr>
        <w:t xml:space="preserve">Je, soussigné, Yves Chassé, </w:t>
      </w:r>
      <w:proofErr w:type="gramStart"/>
      <w:r>
        <w:rPr>
          <w:rFonts w:ascii="Lucida Calligraphy" w:hAnsi="Lucida Calligraphy"/>
          <w:i/>
          <w:sz w:val="20"/>
          <w:szCs w:val="20"/>
        </w:rPr>
        <w:t>g.m.a.,</w:t>
      </w:r>
      <w:proofErr w:type="gramEnd"/>
      <w:r>
        <w:rPr>
          <w:rFonts w:ascii="Lucida Calligraphy" w:hAnsi="Lucida Calligraphy"/>
          <w:i/>
          <w:sz w:val="20"/>
          <w:szCs w:val="20"/>
        </w:rPr>
        <w:t xml:space="preserve"> directeur général et secrétaire-trésorier, certifie conformément à l’article 961 </w:t>
      </w:r>
      <w:r w:rsidR="00B511B0">
        <w:rPr>
          <w:rFonts w:ascii="Lucida Calligraphy" w:hAnsi="Lucida Calligraphy"/>
          <w:i/>
          <w:sz w:val="20"/>
          <w:szCs w:val="20"/>
        </w:rPr>
        <w:t>du Code municipal du Québec que les crédits nécessaires à ces dépenses sont suffisants aux postes budgétaires concernés.</w:t>
      </w:r>
    </w:p>
    <w:p w:rsidR="00B511B0" w:rsidRDefault="00B511B0" w:rsidP="0085093D">
      <w:pPr>
        <w:spacing w:line="240" w:lineRule="auto"/>
        <w:contextualSpacing/>
        <w:jc w:val="both"/>
        <w:rPr>
          <w:rFonts w:ascii="Lucida Calligraphy" w:hAnsi="Lucida Calligraphy"/>
          <w:i/>
          <w:sz w:val="20"/>
          <w:szCs w:val="20"/>
        </w:rPr>
      </w:pPr>
    </w:p>
    <w:p w:rsidR="00B511B0" w:rsidRDefault="00B97AA9" w:rsidP="0085093D">
      <w:pPr>
        <w:spacing w:line="240" w:lineRule="auto"/>
        <w:contextualSpacing/>
        <w:jc w:val="both"/>
        <w:rPr>
          <w:rFonts w:ascii="Lucida Calligraphy" w:hAnsi="Lucida Calligraphy"/>
          <w:sz w:val="20"/>
          <w:szCs w:val="20"/>
        </w:rPr>
      </w:pPr>
      <w:r>
        <w:rPr>
          <w:rFonts w:ascii="Lucida Calligraphy" w:hAnsi="Lucida Calligraphy"/>
          <w:sz w:val="20"/>
          <w:szCs w:val="20"/>
        </w:rPr>
        <w:t>APPROBATION DES DÉPENSES AUTORISÉES PAR DÉLÉGATION DE POUVOIR AU DIRECTEUR GÉNÉRAL ET SECRÉTAIRE-TRÉSORIER</w:t>
      </w:r>
    </w:p>
    <w:p w:rsidR="00B97AA9" w:rsidRDefault="00B97AA9" w:rsidP="0085093D">
      <w:pPr>
        <w:spacing w:line="240" w:lineRule="auto"/>
        <w:contextualSpacing/>
        <w:jc w:val="both"/>
        <w:rPr>
          <w:rFonts w:ascii="Lucida Calligraphy" w:hAnsi="Lucida Calligraphy"/>
          <w:sz w:val="20"/>
          <w:szCs w:val="20"/>
        </w:rPr>
      </w:pPr>
      <w:r>
        <w:rPr>
          <w:rFonts w:ascii="Lucida Calligraphy" w:hAnsi="Lucida Calligraphy"/>
          <w:sz w:val="20"/>
          <w:szCs w:val="20"/>
        </w:rPr>
        <w:t>Il n’y a aucune dépense autorisée par délégation de pouvoir au directeur général et secrétaire-trésorier à payer.</w:t>
      </w:r>
    </w:p>
    <w:p w:rsidR="00890B8B" w:rsidRDefault="00890B8B" w:rsidP="0085093D">
      <w:pPr>
        <w:spacing w:line="240" w:lineRule="auto"/>
        <w:contextualSpacing/>
        <w:jc w:val="both"/>
        <w:rPr>
          <w:rFonts w:ascii="Lucida Calligraphy" w:hAnsi="Lucida Calligraphy"/>
          <w:sz w:val="20"/>
          <w:szCs w:val="20"/>
        </w:rPr>
      </w:pPr>
    </w:p>
    <w:p w:rsidR="00890B8B" w:rsidRDefault="00890B8B"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2016-05-04</w:t>
      </w:r>
    </w:p>
    <w:p w:rsidR="00890B8B" w:rsidRDefault="00890B8B"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DEMANDE DE DÉROGATION</w:t>
      </w:r>
      <w:r w:rsidR="00184E55">
        <w:rPr>
          <w:rFonts w:ascii="Lucida Calligraphy" w:hAnsi="Lucida Calligraphy"/>
          <w:b/>
          <w:sz w:val="20"/>
          <w:szCs w:val="20"/>
          <w:u w:val="single"/>
        </w:rPr>
        <w:t xml:space="preserve"> MINEURE 2016-23001-137, 2</w:t>
      </w:r>
      <w:r w:rsidR="00184E55" w:rsidRPr="00184E55">
        <w:rPr>
          <w:rFonts w:ascii="Lucida Calligraphy" w:hAnsi="Lucida Calligraphy"/>
          <w:b/>
          <w:sz w:val="20"/>
          <w:szCs w:val="20"/>
          <w:u w:val="single"/>
          <w:vertAlign w:val="superscript"/>
        </w:rPr>
        <w:t>E</w:t>
      </w:r>
      <w:r w:rsidR="00184E55">
        <w:rPr>
          <w:rFonts w:ascii="Lucida Calligraphy" w:hAnsi="Lucida Calligraphy"/>
          <w:b/>
          <w:sz w:val="20"/>
          <w:szCs w:val="20"/>
          <w:u w:val="single"/>
        </w:rPr>
        <w:t xml:space="preserve"> RANG VEILLEUX-MONSIEUR PIERRE SIMARD</w:t>
      </w:r>
    </w:p>
    <w:p w:rsidR="004776BD" w:rsidRDefault="004776B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w:t>
      </w:r>
      <w:r w:rsidR="00DE4BB1">
        <w:rPr>
          <w:rFonts w:ascii="Lucida Calligraphy" w:hAnsi="Lucida Calligraphy"/>
          <w:sz w:val="20"/>
          <w:szCs w:val="20"/>
        </w:rPr>
        <w:t>T la demande formulée</w:t>
      </w:r>
      <w:r w:rsidR="00AA0C69">
        <w:rPr>
          <w:rFonts w:ascii="Lucida Calligraphy" w:hAnsi="Lucida Calligraphy"/>
          <w:sz w:val="20"/>
          <w:szCs w:val="20"/>
        </w:rPr>
        <w:t xml:space="preserve"> par Monsieur Pierre Simard pour une dérogation mineure aux dispositions du règlement d’urbanisme en regard de l’immeuble situé au 137, 2</w:t>
      </w:r>
      <w:r w:rsidR="00AA0C69" w:rsidRPr="00AA0C69">
        <w:rPr>
          <w:rFonts w:ascii="Lucida Calligraphy" w:hAnsi="Lucida Calligraphy"/>
          <w:sz w:val="20"/>
          <w:szCs w:val="20"/>
          <w:vertAlign w:val="superscript"/>
        </w:rPr>
        <w:t>e</w:t>
      </w:r>
      <w:r w:rsidR="00AA0C69">
        <w:rPr>
          <w:rFonts w:ascii="Lucida Calligraphy" w:hAnsi="Lucida Calligraphy"/>
          <w:sz w:val="20"/>
          <w:szCs w:val="20"/>
        </w:rPr>
        <w:t xml:space="preserve"> Rang Veilleux (Lot : 3168822);</w:t>
      </w:r>
    </w:p>
    <w:p w:rsidR="00C35A47" w:rsidRDefault="00C35A47" w:rsidP="0085093D">
      <w:pPr>
        <w:spacing w:line="240" w:lineRule="auto"/>
        <w:contextualSpacing/>
        <w:jc w:val="both"/>
        <w:rPr>
          <w:rFonts w:ascii="Lucida Calligraphy" w:hAnsi="Lucida Calligraphy"/>
          <w:sz w:val="20"/>
          <w:szCs w:val="20"/>
        </w:rPr>
      </w:pPr>
    </w:p>
    <w:p w:rsidR="00C35A47" w:rsidRDefault="00C35A4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QU’un avis a été publié conformément à la Loi, le 12 avril 2016, invitant tout intéressé à se faire entendre relativement à ladite dérogation mineure;</w:t>
      </w:r>
    </w:p>
    <w:p w:rsidR="00C35A47" w:rsidRDefault="00C35A47" w:rsidP="0085093D">
      <w:pPr>
        <w:spacing w:line="240" w:lineRule="auto"/>
        <w:contextualSpacing/>
        <w:jc w:val="both"/>
        <w:rPr>
          <w:rFonts w:ascii="Lucida Calligraphy" w:hAnsi="Lucida Calligraphy"/>
          <w:sz w:val="20"/>
          <w:szCs w:val="20"/>
        </w:rPr>
      </w:pPr>
    </w:p>
    <w:p w:rsidR="00C35A47" w:rsidRDefault="00C35A4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Comité consultatif d’urbanisme de la Municipalité de Sainte-Félicité recommande au Conseil municipal l’approbation de la demande de dérogation mineure numéro 2016-23001;</w:t>
      </w:r>
    </w:p>
    <w:p w:rsidR="00C35A47" w:rsidRDefault="00C35A47" w:rsidP="0085093D">
      <w:pPr>
        <w:spacing w:line="240" w:lineRule="auto"/>
        <w:contextualSpacing/>
        <w:jc w:val="both"/>
        <w:rPr>
          <w:rFonts w:ascii="Lucida Calligraphy" w:hAnsi="Lucida Calligraphy"/>
          <w:sz w:val="20"/>
          <w:szCs w:val="20"/>
        </w:rPr>
      </w:pPr>
    </w:p>
    <w:p w:rsidR="00C35A47" w:rsidRDefault="009A04C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Rémi Savard et résolu à l’unanimité des conseillers :</w:t>
      </w:r>
    </w:p>
    <w:p w:rsidR="009A04C1" w:rsidRDefault="009A04C1" w:rsidP="0085093D">
      <w:pPr>
        <w:spacing w:line="240" w:lineRule="auto"/>
        <w:contextualSpacing/>
        <w:jc w:val="both"/>
        <w:rPr>
          <w:rFonts w:ascii="Lucida Calligraphy" w:hAnsi="Lucida Calligraphy"/>
          <w:sz w:val="20"/>
          <w:szCs w:val="20"/>
        </w:rPr>
      </w:pPr>
    </w:p>
    <w:p w:rsidR="009A04C1" w:rsidRDefault="009A04C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9A04C1" w:rsidRDefault="009A04C1" w:rsidP="0085093D">
      <w:pPr>
        <w:spacing w:line="240" w:lineRule="auto"/>
        <w:contextualSpacing/>
        <w:jc w:val="both"/>
        <w:rPr>
          <w:rFonts w:ascii="Lucida Calligraphy" w:hAnsi="Lucida Calligraphy"/>
          <w:sz w:val="20"/>
          <w:szCs w:val="20"/>
        </w:rPr>
      </w:pPr>
    </w:p>
    <w:p w:rsidR="009A04C1" w:rsidRDefault="006A111A"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Conseil municipal de la Municipalité de Sainte-Félicité accepte la demande de dérogation mineure numéro 2016-23001 afin de :</w:t>
      </w:r>
    </w:p>
    <w:p w:rsidR="006A111A" w:rsidRDefault="006A111A" w:rsidP="0085093D">
      <w:pPr>
        <w:spacing w:line="240" w:lineRule="auto"/>
        <w:contextualSpacing/>
        <w:jc w:val="both"/>
        <w:rPr>
          <w:rFonts w:ascii="Lucida Calligraphy" w:hAnsi="Lucida Calligraphy"/>
          <w:sz w:val="20"/>
          <w:szCs w:val="20"/>
        </w:rPr>
      </w:pPr>
    </w:p>
    <w:p w:rsidR="006A111A" w:rsidRDefault="006A111A"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 Permettre deux usages </w:t>
      </w:r>
      <w:r w:rsidR="008455B0">
        <w:rPr>
          <w:rFonts w:ascii="Lucida Calligraphy" w:hAnsi="Lucida Calligraphy"/>
          <w:sz w:val="20"/>
          <w:szCs w:val="20"/>
        </w:rPr>
        <w:t>complémentaires par usage principal au lieu d’un seul usage complémentaire par usage principal.  Les usages complémentaires envisagés sont : gîte touristique dans la résidence et activité artisanale de type boutique d’artisanat dans la remise.</w:t>
      </w:r>
    </w:p>
    <w:p w:rsidR="008455B0" w:rsidRDefault="008455B0" w:rsidP="0085093D">
      <w:pPr>
        <w:spacing w:line="240" w:lineRule="auto"/>
        <w:contextualSpacing/>
        <w:jc w:val="both"/>
        <w:rPr>
          <w:rFonts w:ascii="Lucida Calligraphy" w:hAnsi="Lucida Calligraphy"/>
          <w:sz w:val="20"/>
          <w:szCs w:val="20"/>
        </w:rPr>
      </w:pPr>
    </w:p>
    <w:p w:rsidR="008455B0" w:rsidRDefault="008455B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 Permettre </w:t>
      </w:r>
      <w:r w:rsidR="00E745FF">
        <w:rPr>
          <w:rFonts w:ascii="Lucida Calligraphy" w:hAnsi="Lucida Calligraphy"/>
          <w:sz w:val="20"/>
          <w:szCs w:val="20"/>
        </w:rPr>
        <w:t xml:space="preserve"> pour </w:t>
      </w:r>
      <w:r>
        <w:rPr>
          <w:rFonts w:ascii="Lucida Calligraphy" w:hAnsi="Lucida Calligraphy"/>
          <w:sz w:val="20"/>
          <w:szCs w:val="20"/>
        </w:rPr>
        <w:t>l’activité artisanale une superficie maximale de 57.71 mètres carrés</w:t>
      </w:r>
      <w:r w:rsidR="001C6E71">
        <w:rPr>
          <w:rFonts w:ascii="Lucida Calligraphy" w:hAnsi="Lucida Calligraphy"/>
          <w:sz w:val="20"/>
          <w:szCs w:val="20"/>
        </w:rPr>
        <w:t xml:space="preserve"> au lieu du maximum de 56.45 mètres carrés;</w:t>
      </w:r>
    </w:p>
    <w:p w:rsidR="001C6E71" w:rsidRDefault="001C6E71" w:rsidP="0085093D">
      <w:pPr>
        <w:spacing w:line="240" w:lineRule="auto"/>
        <w:contextualSpacing/>
        <w:jc w:val="both"/>
        <w:rPr>
          <w:rFonts w:ascii="Lucida Calligraphy" w:hAnsi="Lucida Calligraphy"/>
          <w:sz w:val="20"/>
          <w:szCs w:val="20"/>
        </w:rPr>
      </w:pPr>
    </w:p>
    <w:p w:rsidR="001C6E71" w:rsidRDefault="001C6E7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Permettre que chaque usage complémentaire</w:t>
      </w:r>
      <w:r w:rsidR="00E745FF">
        <w:rPr>
          <w:rFonts w:ascii="Lucida Calligraphy" w:hAnsi="Lucida Calligraphy"/>
          <w:sz w:val="20"/>
          <w:szCs w:val="20"/>
        </w:rPr>
        <w:t xml:space="preserve"> puisse</w:t>
      </w:r>
      <w:r>
        <w:rPr>
          <w:rFonts w:ascii="Lucida Calligraphy" w:hAnsi="Lucida Calligraphy"/>
          <w:sz w:val="20"/>
          <w:szCs w:val="20"/>
        </w:rPr>
        <w:t xml:space="preserve"> </w:t>
      </w:r>
      <w:r w:rsidR="00485AB0">
        <w:rPr>
          <w:rFonts w:ascii="Lucida Calligraphy" w:hAnsi="Lucida Calligraphy"/>
          <w:sz w:val="20"/>
          <w:szCs w:val="20"/>
        </w:rPr>
        <w:t>avoir une enseigne.  Pour l’activité artisanale, une enseigne selon les modalités de l’article 7.3.1 et pour le gîte touristique une enseigne selon les modalités de</w:t>
      </w:r>
      <w:r w:rsidR="00E745FF">
        <w:rPr>
          <w:rFonts w:ascii="Lucida Calligraphy" w:hAnsi="Lucida Calligraphy"/>
          <w:sz w:val="20"/>
          <w:szCs w:val="20"/>
        </w:rPr>
        <w:t xml:space="preserve"> l’article</w:t>
      </w:r>
      <w:r w:rsidR="00485AB0">
        <w:rPr>
          <w:rFonts w:ascii="Lucida Calligraphy" w:hAnsi="Lucida Calligraphy"/>
          <w:sz w:val="20"/>
          <w:szCs w:val="20"/>
        </w:rPr>
        <w:t xml:space="preserve"> 7.3.6 du règlement de zonage.</w:t>
      </w:r>
    </w:p>
    <w:p w:rsidR="00485AB0" w:rsidRDefault="00485AB0" w:rsidP="0085093D">
      <w:pPr>
        <w:spacing w:line="240" w:lineRule="auto"/>
        <w:contextualSpacing/>
        <w:jc w:val="both"/>
        <w:rPr>
          <w:rFonts w:ascii="Lucida Calligraphy" w:hAnsi="Lucida Calligraphy"/>
          <w:sz w:val="20"/>
          <w:szCs w:val="20"/>
        </w:rPr>
      </w:pPr>
    </w:p>
    <w:p w:rsidR="00485AB0" w:rsidRDefault="00485AB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 </w:t>
      </w:r>
      <w:r w:rsidR="002238CA">
        <w:rPr>
          <w:rFonts w:ascii="Lucida Calligraphy" w:hAnsi="Lucida Calligraphy"/>
          <w:sz w:val="20"/>
          <w:szCs w:val="20"/>
        </w:rPr>
        <w:t xml:space="preserve"> Permettre un empiétement d’au plus 6.20 mètres dans la marge de recul avant de 8.0 mètres pour faire une galerie avec un toit </w:t>
      </w:r>
      <w:r w:rsidR="002238CA">
        <w:rPr>
          <w:rFonts w:ascii="Lucida Calligraphy" w:hAnsi="Lucida Calligraphy"/>
          <w:sz w:val="20"/>
          <w:szCs w:val="20"/>
        </w:rPr>
        <w:lastRenderedPageBreak/>
        <w:t>et un balcon au-dessus et permettre un empiétement de 7.0 mètres dans la marge de recul avant pour l’escalier menant à la galerie.</w:t>
      </w:r>
    </w:p>
    <w:p w:rsidR="00FB6E93" w:rsidRDefault="00FB6E93" w:rsidP="0085093D">
      <w:pPr>
        <w:spacing w:line="240" w:lineRule="auto"/>
        <w:contextualSpacing/>
        <w:jc w:val="both"/>
        <w:rPr>
          <w:rFonts w:ascii="Lucida Calligraphy" w:hAnsi="Lucida Calligraphy"/>
          <w:sz w:val="20"/>
          <w:szCs w:val="20"/>
        </w:rPr>
      </w:pPr>
    </w:p>
    <w:p w:rsidR="00FB6E93" w:rsidRDefault="00246BE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2016-05-05</w:t>
      </w:r>
    </w:p>
    <w:p w:rsidR="00246BE7" w:rsidRDefault="00246BE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NOMINATION D’UN MAIRE SUPPLÉANT</w:t>
      </w:r>
      <w:r w:rsidR="0056420C">
        <w:rPr>
          <w:rFonts w:ascii="Lucida Calligraphy" w:hAnsi="Lucida Calligraphy"/>
          <w:b/>
          <w:sz w:val="20"/>
          <w:szCs w:val="20"/>
          <w:u w:val="single"/>
        </w:rPr>
        <w:t>-RÉMI SAVARD</w:t>
      </w:r>
    </w:p>
    <w:p w:rsidR="000B1D3F" w:rsidRDefault="000B1D3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QU’en vertu de l’article 116 du </w:t>
      </w:r>
      <w:r>
        <w:rPr>
          <w:rFonts w:ascii="Lucida Calligraphy" w:hAnsi="Lucida Calligraphy"/>
          <w:i/>
          <w:sz w:val="20"/>
          <w:szCs w:val="20"/>
        </w:rPr>
        <w:t>Code municipal du Québec</w:t>
      </w:r>
      <w:r>
        <w:rPr>
          <w:rFonts w:ascii="Lucida Calligraphy" w:hAnsi="Lucida Calligraphy"/>
          <w:sz w:val="20"/>
          <w:szCs w:val="20"/>
        </w:rPr>
        <w:t>, le Conseil municipal peut, nommer un ou des conseillers comme maire suppléant;</w:t>
      </w:r>
    </w:p>
    <w:p w:rsidR="000B1D3F" w:rsidRDefault="000B1D3F" w:rsidP="0085093D">
      <w:pPr>
        <w:spacing w:line="240" w:lineRule="auto"/>
        <w:contextualSpacing/>
        <w:jc w:val="both"/>
        <w:rPr>
          <w:rFonts w:ascii="Lucida Calligraphy" w:hAnsi="Lucida Calligraphy"/>
          <w:sz w:val="20"/>
          <w:szCs w:val="20"/>
        </w:rPr>
      </w:pPr>
    </w:p>
    <w:p w:rsidR="000B1D3F" w:rsidRDefault="000B1D3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w:t>
      </w:r>
      <w:r w:rsidR="00F82FCE">
        <w:rPr>
          <w:rFonts w:ascii="Lucida Calligraphy" w:hAnsi="Lucida Calligraphy"/>
          <w:sz w:val="20"/>
          <w:szCs w:val="20"/>
        </w:rPr>
        <w:t>, il est proposé par Madame Johanne Dion</w:t>
      </w:r>
      <w:r>
        <w:rPr>
          <w:rFonts w:ascii="Lucida Calligraphy" w:hAnsi="Lucida Calligraphy"/>
          <w:sz w:val="20"/>
          <w:szCs w:val="20"/>
        </w:rPr>
        <w:t xml:space="preserve"> et résolu à l’unanimité des conseillers :</w:t>
      </w:r>
    </w:p>
    <w:p w:rsidR="000B1D3F" w:rsidRDefault="000B1D3F" w:rsidP="0085093D">
      <w:pPr>
        <w:spacing w:line="240" w:lineRule="auto"/>
        <w:contextualSpacing/>
        <w:jc w:val="both"/>
        <w:rPr>
          <w:rFonts w:ascii="Lucida Calligraphy" w:hAnsi="Lucida Calligraphy"/>
          <w:sz w:val="20"/>
          <w:szCs w:val="20"/>
        </w:rPr>
      </w:pPr>
    </w:p>
    <w:p w:rsidR="000B1D3F" w:rsidRDefault="000B1D3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1° QUE le préambule fait partie intégrante de la présente résolution;</w:t>
      </w:r>
    </w:p>
    <w:p w:rsidR="000B1D3F" w:rsidRDefault="000B1D3F" w:rsidP="0085093D">
      <w:pPr>
        <w:spacing w:line="240" w:lineRule="auto"/>
        <w:contextualSpacing/>
        <w:jc w:val="both"/>
        <w:rPr>
          <w:rFonts w:ascii="Lucida Calligraphy" w:hAnsi="Lucida Calligraphy"/>
          <w:sz w:val="20"/>
          <w:szCs w:val="20"/>
        </w:rPr>
      </w:pPr>
    </w:p>
    <w:p w:rsidR="00F82FCE" w:rsidRDefault="000B1D3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2° De nommer le conse</w:t>
      </w:r>
      <w:r w:rsidR="00F82FCE">
        <w:rPr>
          <w:rFonts w:ascii="Lucida Calligraphy" w:hAnsi="Lucida Calligraphy"/>
          <w:sz w:val="20"/>
          <w:szCs w:val="20"/>
        </w:rPr>
        <w:t>iller Monsieur Rémi Savard</w:t>
      </w:r>
      <w:r>
        <w:rPr>
          <w:rFonts w:ascii="Lucida Calligraphy" w:hAnsi="Lucida Calligraphy"/>
          <w:sz w:val="20"/>
          <w:szCs w:val="20"/>
        </w:rPr>
        <w:t xml:space="preserve"> à titre de ma</w:t>
      </w:r>
      <w:r w:rsidR="00762A11">
        <w:rPr>
          <w:rFonts w:ascii="Lucida Calligraphy" w:hAnsi="Lucida Calligraphy"/>
          <w:sz w:val="20"/>
          <w:szCs w:val="20"/>
        </w:rPr>
        <w:t>ire suppléant pour la période du</w:t>
      </w:r>
      <w:r>
        <w:rPr>
          <w:rFonts w:ascii="Lucida Calligraphy" w:hAnsi="Lucida Calligraphy"/>
          <w:sz w:val="20"/>
          <w:szCs w:val="20"/>
        </w:rPr>
        <w:t xml:space="preserve"> 03 mai 2016 au </w:t>
      </w:r>
      <w:r w:rsidR="00F82FCE">
        <w:rPr>
          <w:rFonts w:ascii="Lucida Calligraphy" w:hAnsi="Lucida Calligraphy"/>
          <w:sz w:val="20"/>
          <w:szCs w:val="20"/>
        </w:rPr>
        <w:t>07 novembre 2016 inclusivement;</w:t>
      </w:r>
    </w:p>
    <w:p w:rsidR="00F82FCE" w:rsidRDefault="00F82FCE" w:rsidP="0085093D">
      <w:pPr>
        <w:spacing w:line="240" w:lineRule="auto"/>
        <w:contextualSpacing/>
        <w:jc w:val="both"/>
        <w:rPr>
          <w:rFonts w:ascii="Lucida Calligraphy" w:hAnsi="Lucida Calligraphy"/>
          <w:sz w:val="20"/>
          <w:szCs w:val="20"/>
        </w:rPr>
      </w:pPr>
    </w:p>
    <w:p w:rsidR="0056420C" w:rsidRDefault="00F82FC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3° QUE le conseiller Monsieur Rémi Savard, en l’absence du maire ou pendant la vacance de cette charge, remplira les fonctions de maire, avec tous les privilèges, droits e</w:t>
      </w:r>
      <w:r w:rsidR="00483414">
        <w:rPr>
          <w:rFonts w:ascii="Lucida Calligraphy" w:hAnsi="Lucida Calligraphy"/>
          <w:sz w:val="20"/>
          <w:szCs w:val="20"/>
        </w:rPr>
        <w:t xml:space="preserve">t obligations y étant </w:t>
      </w:r>
      <w:proofErr w:type="gramStart"/>
      <w:r w:rsidR="00483414">
        <w:rPr>
          <w:rFonts w:ascii="Lucida Calligraphy" w:hAnsi="Lucida Calligraphy"/>
          <w:sz w:val="20"/>
          <w:szCs w:val="20"/>
        </w:rPr>
        <w:t>rattachés</w:t>
      </w:r>
      <w:proofErr w:type="gramEnd"/>
      <w:r w:rsidR="00483414">
        <w:rPr>
          <w:rFonts w:ascii="Lucida Calligraphy" w:hAnsi="Lucida Calligraphy"/>
          <w:sz w:val="20"/>
          <w:szCs w:val="20"/>
        </w:rPr>
        <w:t>;</w:t>
      </w:r>
    </w:p>
    <w:p w:rsidR="00F82FCE" w:rsidRDefault="00F82FCE" w:rsidP="0085093D">
      <w:pPr>
        <w:spacing w:line="240" w:lineRule="auto"/>
        <w:contextualSpacing/>
        <w:jc w:val="both"/>
        <w:rPr>
          <w:rFonts w:ascii="Lucida Calligraphy" w:hAnsi="Lucida Calligraphy"/>
          <w:sz w:val="20"/>
          <w:szCs w:val="20"/>
        </w:rPr>
      </w:pPr>
    </w:p>
    <w:p w:rsidR="00F82FCE" w:rsidRDefault="00664416"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4° D’autoriser le conseiller Monsieur Rémi Savard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Calligraphy" w:hAnsi="Lucida Calligraphy"/>
          <w:i/>
          <w:sz w:val="20"/>
          <w:szCs w:val="20"/>
        </w:rPr>
        <w:t>Code municipal du Québec</w:t>
      </w:r>
      <w:r>
        <w:rPr>
          <w:rFonts w:ascii="Lucida Calligraphy" w:hAnsi="Lucida Calligraphy"/>
          <w:sz w:val="20"/>
          <w:szCs w:val="20"/>
        </w:rPr>
        <w:t>;</w:t>
      </w:r>
    </w:p>
    <w:p w:rsidR="00664416" w:rsidRDefault="00664416" w:rsidP="0085093D">
      <w:pPr>
        <w:spacing w:line="240" w:lineRule="auto"/>
        <w:contextualSpacing/>
        <w:jc w:val="both"/>
        <w:rPr>
          <w:rFonts w:ascii="Lucida Calligraphy" w:hAnsi="Lucida Calligraphy"/>
          <w:sz w:val="20"/>
          <w:szCs w:val="20"/>
        </w:rPr>
      </w:pPr>
    </w:p>
    <w:p w:rsidR="00664416" w:rsidRDefault="00664416"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5° QUE le conseiller Monsieur </w:t>
      </w:r>
      <w:r w:rsidR="00E745FF">
        <w:rPr>
          <w:rFonts w:ascii="Lucida Calligraphy" w:hAnsi="Lucida Calligraphy"/>
          <w:sz w:val="20"/>
          <w:szCs w:val="20"/>
        </w:rPr>
        <w:t>Rémi Savard</w:t>
      </w:r>
      <w:r>
        <w:rPr>
          <w:rFonts w:ascii="Lucida Calligraphy" w:hAnsi="Lucida Calligraphy"/>
          <w:sz w:val="20"/>
          <w:szCs w:val="20"/>
        </w:rPr>
        <w:t xml:space="preserve"> siège au Conseil des maires de la MRC de La </w:t>
      </w:r>
      <w:proofErr w:type="spellStart"/>
      <w:r>
        <w:rPr>
          <w:rFonts w:ascii="Lucida Calligraphy" w:hAnsi="Lucida Calligraphy"/>
          <w:sz w:val="20"/>
          <w:szCs w:val="20"/>
        </w:rPr>
        <w:t>Matanie</w:t>
      </w:r>
      <w:proofErr w:type="spellEnd"/>
      <w:r>
        <w:rPr>
          <w:rFonts w:ascii="Lucida Calligraphy" w:hAnsi="Lucida Calligraphy"/>
          <w:sz w:val="20"/>
          <w:szCs w:val="20"/>
        </w:rPr>
        <w:t xml:space="preserve"> lorsque le maire est dans l’incapacité de s’y présenter.</w:t>
      </w:r>
    </w:p>
    <w:p w:rsidR="002F2AB1" w:rsidRDefault="002F2AB1" w:rsidP="0085093D">
      <w:pPr>
        <w:spacing w:line="240" w:lineRule="auto"/>
        <w:contextualSpacing/>
        <w:jc w:val="both"/>
        <w:rPr>
          <w:rFonts w:ascii="Lucida Calligraphy" w:hAnsi="Lucida Calligraphy"/>
          <w:sz w:val="20"/>
          <w:szCs w:val="20"/>
        </w:rPr>
      </w:pPr>
    </w:p>
    <w:p w:rsidR="002F2AB1" w:rsidRDefault="002F2AB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2016-05-06</w:t>
      </w:r>
    </w:p>
    <w:p w:rsidR="002F2AB1" w:rsidRDefault="002F2AB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 xml:space="preserve">DEMANDE D’APPEL D’OFFRES : TRAVAUX DE FAUCHAGE-ÉTÉ 2016 </w:t>
      </w:r>
    </w:p>
    <w:p w:rsidR="002F2AB1" w:rsidRDefault="0073719B"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la Municipalité de Sainte-Félicité désire faire des travaux de fauchage le long des chemins municipaux;</w:t>
      </w:r>
    </w:p>
    <w:p w:rsidR="0073719B" w:rsidRDefault="0073719B" w:rsidP="0085093D">
      <w:pPr>
        <w:spacing w:line="240" w:lineRule="auto"/>
        <w:contextualSpacing/>
        <w:jc w:val="both"/>
        <w:rPr>
          <w:rFonts w:ascii="Lucida Calligraphy" w:hAnsi="Lucida Calligraphy"/>
          <w:sz w:val="20"/>
          <w:szCs w:val="20"/>
        </w:rPr>
      </w:pPr>
    </w:p>
    <w:p w:rsidR="0073719B" w:rsidRDefault="0073719B"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Madame Sandra Bérubé et résolu à l’unanimité des conseillers :</w:t>
      </w:r>
    </w:p>
    <w:p w:rsidR="0073719B" w:rsidRDefault="0073719B" w:rsidP="0085093D">
      <w:pPr>
        <w:spacing w:line="240" w:lineRule="auto"/>
        <w:contextualSpacing/>
        <w:jc w:val="both"/>
        <w:rPr>
          <w:rFonts w:ascii="Lucida Calligraphy" w:hAnsi="Lucida Calligraphy"/>
          <w:sz w:val="20"/>
          <w:szCs w:val="20"/>
        </w:rPr>
      </w:pPr>
    </w:p>
    <w:p w:rsidR="0073719B" w:rsidRDefault="0073719B"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73719B" w:rsidRDefault="0073719B" w:rsidP="0085093D">
      <w:pPr>
        <w:spacing w:line="240" w:lineRule="auto"/>
        <w:contextualSpacing/>
        <w:jc w:val="both"/>
        <w:rPr>
          <w:rFonts w:ascii="Lucida Calligraphy" w:hAnsi="Lucida Calligraphy"/>
          <w:sz w:val="20"/>
          <w:szCs w:val="20"/>
        </w:rPr>
      </w:pPr>
    </w:p>
    <w:p w:rsidR="0073719B" w:rsidRDefault="0073719B"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D’autoriser le directeur général et secrétaire-trésorier Monsieur Yves Chassé à procéder à une demande de soumissions sur invitation écrite pour des travaux de fauchage le long des chemins municipaux.</w:t>
      </w:r>
    </w:p>
    <w:p w:rsidR="0073719B" w:rsidRDefault="0073719B" w:rsidP="0085093D">
      <w:pPr>
        <w:spacing w:line="240" w:lineRule="auto"/>
        <w:contextualSpacing/>
        <w:jc w:val="both"/>
        <w:rPr>
          <w:rFonts w:ascii="Lucida Calligraphy" w:hAnsi="Lucida Calligraphy"/>
          <w:sz w:val="20"/>
          <w:szCs w:val="20"/>
        </w:rPr>
      </w:pPr>
    </w:p>
    <w:p w:rsidR="0073719B" w:rsidRDefault="006645D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2016-05-07</w:t>
      </w:r>
    </w:p>
    <w:p w:rsidR="006645D4" w:rsidRDefault="006645D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ENGAGEMENT D’UN EMPLOYÉ DANS LE CADRE DU PROGRAMME D’AIDE FINANCIÈRE-EMPLOI-QUÉBEC-MONSIEUR GINO OUELLET</w:t>
      </w:r>
    </w:p>
    <w:p w:rsidR="00417C0D" w:rsidRDefault="00417C0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QU’Emploi-Québec a confirmé l’octroi d’une aide financière pour l’embauche d’un employé;</w:t>
      </w:r>
    </w:p>
    <w:p w:rsidR="00417C0D" w:rsidRDefault="00417C0D" w:rsidP="0085093D">
      <w:pPr>
        <w:spacing w:line="240" w:lineRule="auto"/>
        <w:contextualSpacing/>
        <w:jc w:val="both"/>
        <w:rPr>
          <w:rFonts w:ascii="Lucida Calligraphy" w:hAnsi="Lucida Calligraphy"/>
          <w:sz w:val="20"/>
          <w:szCs w:val="20"/>
        </w:rPr>
      </w:pPr>
    </w:p>
    <w:p w:rsidR="00417C0D" w:rsidRDefault="003560A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EN CONSÉQUENCE, il est proposé par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w:t>
      </w:r>
      <w:r w:rsidR="0074119B">
        <w:rPr>
          <w:rFonts w:ascii="Lucida Calligraphy" w:hAnsi="Lucida Calligraphy"/>
          <w:sz w:val="20"/>
          <w:szCs w:val="20"/>
        </w:rPr>
        <w:t xml:space="preserve"> et résolu à l’unanimité</w:t>
      </w:r>
      <w:r w:rsidR="00C22C8E">
        <w:rPr>
          <w:rFonts w:ascii="Lucida Calligraphy" w:hAnsi="Lucida Calligraphy"/>
          <w:sz w:val="20"/>
          <w:szCs w:val="20"/>
        </w:rPr>
        <w:t> des conseillers :</w:t>
      </w:r>
    </w:p>
    <w:p w:rsidR="0097141E" w:rsidRDefault="0097141E" w:rsidP="0085093D">
      <w:pPr>
        <w:spacing w:line="240" w:lineRule="auto"/>
        <w:contextualSpacing/>
        <w:jc w:val="both"/>
        <w:rPr>
          <w:rFonts w:ascii="Lucida Calligraphy" w:hAnsi="Lucida Calligraphy"/>
          <w:sz w:val="20"/>
          <w:szCs w:val="20"/>
        </w:rPr>
      </w:pPr>
    </w:p>
    <w:p w:rsidR="0097141E" w:rsidRDefault="0097141E" w:rsidP="0085093D">
      <w:pPr>
        <w:spacing w:line="240" w:lineRule="auto"/>
        <w:contextualSpacing/>
        <w:jc w:val="both"/>
        <w:rPr>
          <w:rFonts w:ascii="Lucida Calligraphy" w:hAnsi="Lucida Calligraphy"/>
          <w:sz w:val="20"/>
          <w:szCs w:val="20"/>
        </w:rPr>
      </w:pPr>
      <w:r>
        <w:rPr>
          <w:rFonts w:ascii="Lucida Calligraphy" w:hAnsi="Lucida Calligraphy"/>
          <w:sz w:val="20"/>
          <w:szCs w:val="20"/>
        </w:rPr>
        <w:lastRenderedPageBreak/>
        <w:t>QUE la Municipalité de Sainte-Félicité engage Monsieur Gino Ouellet aux conditions énumérées dans l’entente avec Emploi-Québec pour une durée de vingt-six (26) semaines à compter du 09 mai 2016;</w:t>
      </w:r>
    </w:p>
    <w:p w:rsidR="0097141E" w:rsidRDefault="0097141E" w:rsidP="0085093D">
      <w:pPr>
        <w:spacing w:line="240" w:lineRule="auto"/>
        <w:contextualSpacing/>
        <w:jc w:val="both"/>
        <w:rPr>
          <w:rFonts w:ascii="Lucida Calligraphy" w:hAnsi="Lucida Calligraphy"/>
          <w:sz w:val="20"/>
          <w:szCs w:val="20"/>
        </w:rPr>
      </w:pPr>
    </w:p>
    <w:p w:rsidR="0097141E" w:rsidRDefault="0097141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directeur général et secrétaire-trésorier Monsieur Yves Chassé est mandaté pour et au nom de la Municipalité de Sainte-Félicité pour la gestion et la supervision du projet d’embauche;</w:t>
      </w:r>
    </w:p>
    <w:p w:rsidR="0097141E" w:rsidRDefault="0097141E" w:rsidP="0085093D">
      <w:pPr>
        <w:spacing w:line="240" w:lineRule="auto"/>
        <w:contextualSpacing/>
        <w:jc w:val="both"/>
        <w:rPr>
          <w:rFonts w:ascii="Lucida Calligraphy" w:hAnsi="Lucida Calligraphy"/>
          <w:sz w:val="20"/>
          <w:szCs w:val="20"/>
        </w:rPr>
      </w:pPr>
    </w:p>
    <w:p w:rsidR="0097141E" w:rsidRDefault="0097141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l’adoption de la présente résolution constitue le contrat liant les deux (2) parties.</w:t>
      </w:r>
    </w:p>
    <w:p w:rsidR="0097141E" w:rsidRDefault="0097141E" w:rsidP="0085093D">
      <w:pPr>
        <w:spacing w:line="240" w:lineRule="auto"/>
        <w:contextualSpacing/>
        <w:jc w:val="both"/>
        <w:rPr>
          <w:rFonts w:ascii="Lucida Calligraphy" w:hAnsi="Lucida Calligraphy"/>
          <w:sz w:val="20"/>
          <w:szCs w:val="20"/>
        </w:rPr>
      </w:pPr>
    </w:p>
    <w:p w:rsidR="0097141E" w:rsidRDefault="0097141E"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2016-05-08</w:t>
      </w:r>
    </w:p>
    <w:p w:rsidR="0097141E" w:rsidRDefault="0097141E"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DÉPÔT DU RAPPORT D’ÉTUDE-GESTION DE CHAUSSÉES-AUSCULTATION DES CHAUSSÉES DANS LA MUNICIPALITÉ DE SAINTE-FÉLICITÉ-ENGLOBE</w:t>
      </w:r>
    </w:p>
    <w:p w:rsidR="0097141E" w:rsidRDefault="0097141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les services d’Englobe ont été retenus par la Municipalité de Sainte-Félicité pour effectuer une évaluation de la condition de 4,9 km de chaussées pavées du réseau routier de la municipalité sous les aspects de la condition visuelle, du confort au roulement (uni)</w:t>
      </w:r>
      <w:r w:rsidR="008E7877">
        <w:rPr>
          <w:rFonts w:ascii="Lucida Calligraphy" w:hAnsi="Lucida Calligraphy"/>
          <w:sz w:val="20"/>
          <w:szCs w:val="20"/>
        </w:rPr>
        <w:t xml:space="preserve"> ainsi que de la susceptibilité au gel de la surface du revêtement;</w:t>
      </w:r>
    </w:p>
    <w:p w:rsidR="008E7877" w:rsidRDefault="008E7877" w:rsidP="0085093D">
      <w:pPr>
        <w:spacing w:line="240" w:lineRule="auto"/>
        <w:contextualSpacing/>
        <w:jc w:val="both"/>
        <w:rPr>
          <w:rFonts w:ascii="Lucida Calligraphy" w:hAnsi="Lucida Calligraphy"/>
          <w:sz w:val="20"/>
          <w:szCs w:val="20"/>
        </w:rPr>
      </w:pPr>
    </w:p>
    <w:p w:rsidR="008E7877" w:rsidRDefault="008E787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cette étude a été réalisée en accord avec les termes de la proposition de services professionnels portant le numéro 15-0237-024-4 datée du 21 août 2015;</w:t>
      </w:r>
    </w:p>
    <w:p w:rsidR="008E7877" w:rsidRDefault="008E7877" w:rsidP="0085093D">
      <w:pPr>
        <w:spacing w:line="240" w:lineRule="auto"/>
        <w:contextualSpacing/>
        <w:jc w:val="both"/>
        <w:rPr>
          <w:rFonts w:ascii="Lucida Calligraphy" w:hAnsi="Lucida Calligraphy"/>
          <w:sz w:val="20"/>
          <w:szCs w:val="20"/>
        </w:rPr>
      </w:pPr>
    </w:p>
    <w:p w:rsidR="008E7877" w:rsidRDefault="008E787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Conseil municipal de la Municipalité de Sainte-Félicité a pris connaissance du rapport;</w:t>
      </w:r>
    </w:p>
    <w:p w:rsidR="008E7877" w:rsidRDefault="008E7877" w:rsidP="0085093D">
      <w:pPr>
        <w:spacing w:line="240" w:lineRule="auto"/>
        <w:contextualSpacing/>
        <w:jc w:val="both"/>
        <w:rPr>
          <w:rFonts w:ascii="Lucida Calligraphy" w:hAnsi="Lucida Calligraphy"/>
          <w:sz w:val="20"/>
          <w:szCs w:val="20"/>
        </w:rPr>
      </w:pPr>
    </w:p>
    <w:p w:rsidR="008E7877" w:rsidRDefault="008E787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la réalisation du rappo</w:t>
      </w:r>
      <w:r w:rsidR="005901B9">
        <w:rPr>
          <w:rFonts w:ascii="Lucida Calligraphy" w:hAnsi="Lucida Calligraphy"/>
          <w:sz w:val="20"/>
          <w:szCs w:val="20"/>
        </w:rPr>
        <w:t xml:space="preserve">rt est admissible au </w:t>
      </w:r>
      <w:r w:rsidR="005901B9">
        <w:rPr>
          <w:rFonts w:ascii="Lucida Calligraphy" w:hAnsi="Lucida Calligraphy"/>
          <w:i/>
          <w:sz w:val="20"/>
          <w:szCs w:val="20"/>
        </w:rPr>
        <w:t xml:space="preserve">Programme de la taxe sur l’essence et de la contribution du Québec </w:t>
      </w:r>
      <w:r w:rsidR="005901B9">
        <w:rPr>
          <w:rFonts w:ascii="Lucida Calligraphy" w:hAnsi="Lucida Calligraphy"/>
          <w:sz w:val="20"/>
          <w:szCs w:val="20"/>
        </w:rPr>
        <w:t>2014-2018;</w:t>
      </w:r>
    </w:p>
    <w:p w:rsidR="005901B9" w:rsidRDefault="005901B9" w:rsidP="0085093D">
      <w:pPr>
        <w:spacing w:line="240" w:lineRule="auto"/>
        <w:contextualSpacing/>
        <w:jc w:val="both"/>
        <w:rPr>
          <w:rFonts w:ascii="Lucida Calligraphy" w:hAnsi="Lucida Calligraphy"/>
          <w:sz w:val="20"/>
          <w:szCs w:val="20"/>
        </w:rPr>
      </w:pPr>
    </w:p>
    <w:p w:rsidR="005901B9" w:rsidRDefault="005901B9"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EN CONSÉQUENCE, il est proposé par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 et résolu</w:t>
      </w:r>
      <w:r w:rsidR="00010BE5">
        <w:rPr>
          <w:rFonts w:ascii="Lucida Calligraphy" w:hAnsi="Lucida Calligraphy"/>
          <w:sz w:val="20"/>
          <w:szCs w:val="20"/>
        </w:rPr>
        <w:t xml:space="preserve"> à l’unanimité des conseillers :</w:t>
      </w:r>
    </w:p>
    <w:p w:rsidR="00010BE5" w:rsidRDefault="00010BE5" w:rsidP="0085093D">
      <w:pPr>
        <w:spacing w:line="240" w:lineRule="auto"/>
        <w:contextualSpacing/>
        <w:jc w:val="both"/>
        <w:rPr>
          <w:rFonts w:ascii="Lucida Calligraphy" w:hAnsi="Lucida Calligraphy"/>
          <w:sz w:val="20"/>
          <w:szCs w:val="20"/>
        </w:rPr>
      </w:pPr>
    </w:p>
    <w:p w:rsidR="00010BE5" w:rsidRDefault="00010BE5"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010BE5" w:rsidRDefault="00010BE5" w:rsidP="0085093D">
      <w:pPr>
        <w:spacing w:line="240" w:lineRule="auto"/>
        <w:contextualSpacing/>
        <w:jc w:val="both"/>
        <w:rPr>
          <w:rFonts w:ascii="Lucida Calligraphy" w:hAnsi="Lucida Calligraphy"/>
          <w:sz w:val="20"/>
          <w:szCs w:val="20"/>
        </w:rPr>
      </w:pPr>
    </w:p>
    <w:p w:rsidR="00010BE5" w:rsidRDefault="00010BE5"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prendre acte de fait du dépôt du Rapport d’étude-Gestion de chaussées-Auscultation des chaussées.</w:t>
      </w:r>
    </w:p>
    <w:p w:rsidR="00010BE5" w:rsidRDefault="00010BE5" w:rsidP="0085093D">
      <w:pPr>
        <w:spacing w:line="240" w:lineRule="auto"/>
        <w:contextualSpacing/>
        <w:jc w:val="both"/>
        <w:rPr>
          <w:rFonts w:ascii="Lucida Calligraphy" w:hAnsi="Lucida Calligraphy"/>
          <w:sz w:val="20"/>
          <w:szCs w:val="20"/>
        </w:rPr>
      </w:pPr>
    </w:p>
    <w:p w:rsidR="00010BE5" w:rsidRDefault="00010BE5"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2016-05-09</w:t>
      </w:r>
    </w:p>
    <w:p w:rsidR="00010BE5" w:rsidRDefault="00010BE5" w:rsidP="0085093D">
      <w:pPr>
        <w:spacing w:line="240" w:lineRule="auto"/>
        <w:contextualSpacing/>
        <w:jc w:val="both"/>
        <w:rPr>
          <w:rFonts w:ascii="Lucida Calligraphy" w:hAnsi="Lucida Calligraphy"/>
          <w:sz w:val="20"/>
          <w:szCs w:val="20"/>
        </w:rPr>
      </w:pPr>
      <w:r>
        <w:rPr>
          <w:rFonts w:ascii="Lucida Calligraphy" w:hAnsi="Lucida Calligraphy"/>
          <w:b/>
          <w:sz w:val="20"/>
          <w:szCs w:val="20"/>
          <w:u w:val="single"/>
        </w:rPr>
        <w:t>ADJUDICATION DE CONTRAT </w:t>
      </w:r>
      <w:proofErr w:type="gramStart"/>
      <w:r>
        <w:rPr>
          <w:rFonts w:ascii="Lucida Calligraphy" w:hAnsi="Lucida Calligraphy"/>
          <w:b/>
          <w:sz w:val="20"/>
          <w:szCs w:val="20"/>
          <w:u w:val="single"/>
        </w:rPr>
        <w:t>:REMPLACEMENT</w:t>
      </w:r>
      <w:proofErr w:type="gramEnd"/>
      <w:r>
        <w:rPr>
          <w:rFonts w:ascii="Lucida Calligraphy" w:hAnsi="Lucida Calligraphy"/>
          <w:b/>
          <w:sz w:val="20"/>
          <w:szCs w:val="20"/>
          <w:u w:val="single"/>
        </w:rPr>
        <w:t xml:space="preserve"> DE PORTES DE L’ÉDIFICE MUNICIPAL ET DE L’ARCADE DU CENTRE SPORTIF SAINTE-FÉLICITÉ</w:t>
      </w:r>
    </w:p>
    <w:p w:rsidR="00486A10" w:rsidRDefault="00486A1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Conseil municipal de la Municipalité de Sainte-Félicité a pris connaissance des deux (2) soumissions reçues dans le cadre d’appel d’offres sur invitation écrite pour le remplacement de deux (2) portes</w:t>
      </w:r>
      <w:r w:rsidR="00106176">
        <w:rPr>
          <w:rFonts w:ascii="Lucida Calligraphy" w:hAnsi="Lucida Calligraphy"/>
          <w:sz w:val="20"/>
          <w:szCs w:val="20"/>
        </w:rPr>
        <w:t xml:space="preserve"> d’entrée</w:t>
      </w:r>
      <w:r>
        <w:rPr>
          <w:rFonts w:ascii="Lucida Calligraphy" w:hAnsi="Lucida Calligraphy"/>
          <w:sz w:val="20"/>
          <w:szCs w:val="20"/>
        </w:rPr>
        <w:t xml:space="preserve"> à l’édifice municipal et la porte d’entrée de l’arcade du Centre Sportif Sainte-Félicité, soit :</w:t>
      </w:r>
    </w:p>
    <w:p w:rsidR="00486A10" w:rsidRDefault="00486A10" w:rsidP="0085093D">
      <w:pPr>
        <w:spacing w:line="240" w:lineRule="auto"/>
        <w:contextualSpacing/>
        <w:jc w:val="both"/>
        <w:rPr>
          <w:rFonts w:ascii="Lucida Calligraphy" w:hAnsi="Lucida Calligraphy"/>
          <w:sz w:val="20"/>
          <w:szCs w:val="20"/>
        </w:rPr>
      </w:pPr>
    </w:p>
    <w:p w:rsidR="00486A10" w:rsidRDefault="00486A1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1° Concept</w:t>
      </w:r>
      <w:r w:rsidR="00291238">
        <w:rPr>
          <w:rFonts w:ascii="Lucida Calligraphy" w:hAnsi="Lucida Calligraphy"/>
          <w:sz w:val="20"/>
          <w:szCs w:val="20"/>
        </w:rPr>
        <w:t xml:space="preserve"> </w:t>
      </w:r>
      <w:r>
        <w:rPr>
          <w:rFonts w:ascii="Lucida Calligraphy" w:hAnsi="Lucida Calligraphy"/>
          <w:sz w:val="20"/>
          <w:szCs w:val="20"/>
        </w:rPr>
        <w:t>MAT : 6,476.54$ taxes incluses Note : Ne peut pas fournir une porte pour l’arcade;</w:t>
      </w:r>
    </w:p>
    <w:p w:rsidR="00486A10" w:rsidRDefault="00486A10" w:rsidP="0085093D">
      <w:pPr>
        <w:spacing w:line="240" w:lineRule="auto"/>
        <w:contextualSpacing/>
        <w:jc w:val="both"/>
        <w:rPr>
          <w:rFonts w:ascii="Lucida Calligraphy" w:hAnsi="Lucida Calligraphy"/>
          <w:sz w:val="20"/>
          <w:szCs w:val="20"/>
        </w:rPr>
      </w:pPr>
    </w:p>
    <w:p w:rsidR="00486A10" w:rsidRDefault="00486A1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2° Rénovation Aubin Fillion </w:t>
      </w:r>
      <w:proofErr w:type="spellStart"/>
      <w:r>
        <w:rPr>
          <w:rFonts w:ascii="Lucida Calligraphy" w:hAnsi="Lucida Calligraphy"/>
          <w:sz w:val="20"/>
          <w:szCs w:val="20"/>
        </w:rPr>
        <w:t>enr</w:t>
      </w:r>
      <w:proofErr w:type="spellEnd"/>
      <w:r>
        <w:rPr>
          <w:rFonts w:ascii="Lucida Calligraphy" w:hAnsi="Lucida Calligraphy"/>
          <w:sz w:val="20"/>
          <w:szCs w:val="20"/>
        </w:rPr>
        <w:t>. 7,433.45$ taxes incluses;</w:t>
      </w:r>
    </w:p>
    <w:p w:rsidR="006168E0" w:rsidRDefault="006168E0" w:rsidP="0085093D">
      <w:pPr>
        <w:spacing w:line="240" w:lineRule="auto"/>
        <w:contextualSpacing/>
        <w:jc w:val="both"/>
        <w:rPr>
          <w:rFonts w:ascii="Lucida Calligraphy" w:hAnsi="Lucida Calligraphy"/>
          <w:sz w:val="20"/>
          <w:szCs w:val="20"/>
        </w:rPr>
      </w:pPr>
    </w:p>
    <w:p w:rsidR="006168E0" w:rsidRDefault="006168E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Rémi Savard et résolu à l’unanimité des conseillers :</w:t>
      </w:r>
    </w:p>
    <w:p w:rsidR="006168E0" w:rsidRDefault="006168E0" w:rsidP="0085093D">
      <w:pPr>
        <w:spacing w:line="240" w:lineRule="auto"/>
        <w:contextualSpacing/>
        <w:jc w:val="both"/>
        <w:rPr>
          <w:rFonts w:ascii="Lucida Calligraphy" w:hAnsi="Lucida Calligraphy"/>
          <w:sz w:val="20"/>
          <w:szCs w:val="20"/>
        </w:rPr>
      </w:pPr>
    </w:p>
    <w:p w:rsidR="006168E0" w:rsidRDefault="006168E0" w:rsidP="0085093D">
      <w:pPr>
        <w:spacing w:line="240" w:lineRule="auto"/>
        <w:contextualSpacing/>
        <w:jc w:val="both"/>
        <w:rPr>
          <w:rFonts w:ascii="Lucida Calligraphy" w:hAnsi="Lucida Calligraphy"/>
          <w:sz w:val="20"/>
          <w:szCs w:val="20"/>
        </w:rPr>
      </w:pPr>
      <w:r>
        <w:rPr>
          <w:rFonts w:ascii="Lucida Calligraphy" w:hAnsi="Lucida Calligraphy"/>
          <w:sz w:val="20"/>
          <w:szCs w:val="20"/>
        </w:rPr>
        <w:lastRenderedPageBreak/>
        <w:t>QUE le préambule fait partie intégrante de la présente résolution;</w:t>
      </w:r>
    </w:p>
    <w:p w:rsidR="00270C6A" w:rsidRDefault="00270C6A" w:rsidP="0085093D">
      <w:pPr>
        <w:spacing w:line="240" w:lineRule="auto"/>
        <w:contextualSpacing/>
        <w:jc w:val="both"/>
        <w:rPr>
          <w:rFonts w:ascii="Lucida Calligraphy" w:hAnsi="Lucida Calligraphy"/>
          <w:sz w:val="20"/>
          <w:szCs w:val="20"/>
        </w:rPr>
      </w:pPr>
    </w:p>
    <w:p w:rsidR="006168E0" w:rsidRDefault="006168E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D’Adjuger en faveur de Rénovation Aubin Fillion </w:t>
      </w:r>
      <w:proofErr w:type="spellStart"/>
      <w:r>
        <w:rPr>
          <w:rFonts w:ascii="Lucida Calligraphy" w:hAnsi="Lucida Calligraphy"/>
          <w:sz w:val="20"/>
          <w:szCs w:val="20"/>
        </w:rPr>
        <w:t>enr</w:t>
      </w:r>
      <w:proofErr w:type="spellEnd"/>
      <w:r>
        <w:rPr>
          <w:rFonts w:ascii="Lucida Calligraphy" w:hAnsi="Lucida Calligraphy"/>
          <w:sz w:val="20"/>
          <w:szCs w:val="20"/>
        </w:rPr>
        <w:t>. au montant de sept-mille-quatre-cent-trente-trois-dollars et quarante-cinq-cents (</w:t>
      </w:r>
      <w:r w:rsidR="00106176">
        <w:rPr>
          <w:rFonts w:ascii="Lucida Calligraphy" w:hAnsi="Lucida Calligraphy"/>
          <w:sz w:val="20"/>
          <w:szCs w:val="20"/>
        </w:rPr>
        <w:t>7,433.45$) taxes incluses pour le remplacement de deux (2) portes d’entrée à l’édifice municipal et une (1) porte d’entrée de l’arcade du Centre Sportif Sainte-Félicité;</w:t>
      </w:r>
    </w:p>
    <w:p w:rsidR="00106176" w:rsidRDefault="00106176" w:rsidP="0085093D">
      <w:pPr>
        <w:spacing w:line="240" w:lineRule="auto"/>
        <w:contextualSpacing/>
        <w:jc w:val="both"/>
        <w:rPr>
          <w:rFonts w:ascii="Lucida Calligraphy" w:hAnsi="Lucida Calligraphy"/>
          <w:sz w:val="20"/>
          <w:szCs w:val="20"/>
        </w:rPr>
      </w:pPr>
    </w:p>
    <w:p w:rsidR="00106176" w:rsidRDefault="00106176"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l’adoption de la présente résolution constitue le contrat liant les deux (2) parties.</w:t>
      </w:r>
    </w:p>
    <w:p w:rsidR="00106176" w:rsidRDefault="00106176" w:rsidP="0085093D">
      <w:pPr>
        <w:spacing w:line="240" w:lineRule="auto"/>
        <w:contextualSpacing/>
        <w:jc w:val="both"/>
        <w:rPr>
          <w:rFonts w:ascii="Lucida Calligraphy" w:hAnsi="Lucida Calligraphy"/>
          <w:sz w:val="20"/>
          <w:szCs w:val="20"/>
        </w:rPr>
      </w:pPr>
    </w:p>
    <w:p w:rsidR="00106176" w:rsidRDefault="00504EF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2016-05-10</w:t>
      </w:r>
    </w:p>
    <w:p w:rsidR="00504EF7" w:rsidRDefault="00504EF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COMMANDE DE SEL CHEZ MINES SELEINE-50 TONNES MÉTRIQUES</w:t>
      </w:r>
    </w:p>
    <w:p w:rsidR="00504EF7" w:rsidRDefault="00504EF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 le Conseil municipal de la Municipalité de Sainte-Félicité doit commander du sel chez Mines </w:t>
      </w:r>
      <w:proofErr w:type="spellStart"/>
      <w:r>
        <w:rPr>
          <w:rFonts w:ascii="Lucida Calligraphy" w:hAnsi="Lucida Calligraphy"/>
          <w:sz w:val="20"/>
          <w:szCs w:val="20"/>
        </w:rPr>
        <w:t>Seleine</w:t>
      </w:r>
      <w:proofErr w:type="spellEnd"/>
      <w:r>
        <w:rPr>
          <w:rFonts w:ascii="Lucida Calligraphy" w:hAnsi="Lucida Calligraphy"/>
          <w:sz w:val="20"/>
          <w:szCs w:val="20"/>
        </w:rPr>
        <w:t xml:space="preserve"> pour la saison hivernale 2016-2017;</w:t>
      </w:r>
    </w:p>
    <w:p w:rsidR="00504EF7" w:rsidRDefault="00504EF7" w:rsidP="0085093D">
      <w:pPr>
        <w:spacing w:line="240" w:lineRule="auto"/>
        <w:contextualSpacing/>
        <w:jc w:val="both"/>
        <w:rPr>
          <w:rFonts w:ascii="Lucida Calligraphy" w:hAnsi="Lucida Calligraphy"/>
          <w:sz w:val="20"/>
          <w:szCs w:val="20"/>
        </w:rPr>
      </w:pPr>
    </w:p>
    <w:p w:rsidR="00504EF7" w:rsidRDefault="00504EF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EN CONSÉQUENCE, il est proposé par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 et résolu à l’unanimité des conseillers :</w:t>
      </w:r>
    </w:p>
    <w:p w:rsidR="00504EF7" w:rsidRDefault="00504EF7" w:rsidP="0085093D">
      <w:pPr>
        <w:spacing w:line="240" w:lineRule="auto"/>
        <w:contextualSpacing/>
        <w:jc w:val="both"/>
        <w:rPr>
          <w:rFonts w:ascii="Lucida Calligraphy" w:hAnsi="Lucida Calligraphy"/>
          <w:sz w:val="20"/>
          <w:szCs w:val="20"/>
        </w:rPr>
      </w:pPr>
    </w:p>
    <w:p w:rsidR="00504EF7" w:rsidRDefault="00504EF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D’autoriser le directeur général et secrétaire-trésorier à procéder à la commande de cinquante (50) tonnes de sel chez Mines </w:t>
      </w:r>
      <w:proofErr w:type="spellStart"/>
      <w:r>
        <w:rPr>
          <w:rFonts w:ascii="Lucida Calligraphy" w:hAnsi="Lucida Calligraphy"/>
          <w:sz w:val="20"/>
          <w:szCs w:val="20"/>
        </w:rPr>
        <w:t>Seleine</w:t>
      </w:r>
      <w:proofErr w:type="spellEnd"/>
      <w:r>
        <w:rPr>
          <w:rFonts w:ascii="Lucida Calligraphy" w:hAnsi="Lucida Calligraphy"/>
          <w:sz w:val="20"/>
          <w:szCs w:val="20"/>
        </w:rPr>
        <w:t xml:space="preserve"> pour la saison hivernale 2016-2017.</w:t>
      </w:r>
    </w:p>
    <w:p w:rsidR="00504EF7" w:rsidRDefault="00504EF7" w:rsidP="0085093D">
      <w:pPr>
        <w:spacing w:line="240" w:lineRule="auto"/>
        <w:contextualSpacing/>
        <w:jc w:val="both"/>
        <w:rPr>
          <w:rFonts w:ascii="Lucida Calligraphy" w:hAnsi="Lucida Calligraphy"/>
          <w:sz w:val="20"/>
          <w:szCs w:val="20"/>
        </w:rPr>
      </w:pPr>
    </w:p>
    <w:p w:rsidR="00504EF7" w:rsidRDefault="00504EF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AVIS DE MOTION-RÈGLEMENT NUMÉRO 112 SUR LA PRÉVENTION INCENDIE</w:t>
      </w:r>
    </w:p>
    <w:p w:rsidR="00504EF7" w:rsidRDefault="00504EF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AVIS DE MOTION est par la présente donné par Monsieur Patrice </w:t>
      </w:r>
      <w:proofErr w:type="spellStart"/>
      <w:r>
        <w:rPr>
          <w:rFonts w:ascii="Lucida Calligraphy" w:hAnsi="Lucida Calligraphy"/>
          <w:sz w:val="20"/>
          <w:szCs w:val="20"/>
        </w:rPr>
        <w:t>Truchon</w:t>
      </w:r>
      <w:proofErr w:type="spellEnd"/>
      <w:r>
        <w:rPr>
          <w:rFonts w:ascii="Lucida Calligraphy" w:hAnsi="Lucida Calligraphy"/>
          <w:sz w:val="20"/>
          <w:szCs w:val="20"/>
        </w:rPr>
        <w:t xml:space="preserve">, conseiller, que lors d’une prochaine séance du Conseil municipal de la Municipalité de Sainte-Félicité sera proposé pour adoption le </w:t>
      </w:r>
      <w:r>
        <w:rPr>
          <w:rFonts w:ascii="Lucida Calligraphy" w:hAnsi="Lucida Calligraphy"/>
          <w:i/>
          <w:sz w:val="20"/>
          <w:szCs w:val="20"/>
        </w:rPr>
        <w:t>Règlement numéro 112 sur la prévention incendie.</w:t>
      </w:r>
    </w:p>
    <w:p w:rsidR="007F115A" w:rsidRDefault="007F115A" w:rsidP="0085093D">
      <w:pPr>
        <w:spacing w:line="240" w:lineRule="auto"/>
        <w:contextualSpacing/>
        <w:jc w:val="both"/>
        <w:rPr>
          <w:rFonts w:ascii="Lucida Calligraphy" w:hAnsi="Lucida Calligraphy"/>
          <w:sz w:val="20"/>
          <w:szCs w:val="20"/>
        </w:rPr>
      </w:pPr>
    </w:p>
    <w:p w:rsidR="007F115A" w:rsidRDefault="00F64E89"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2016-05-11</w:t>
      </w:r>
    </w:p>
    <w:p w:rsidR="00F64E89" w:rsidRDefault="00F64E89"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DEMANDE D’ANNEXION AU RÉSEAU D’ÉGOÛTS-182 BOULEVARD TREMBLAY-MADAME MARIE-CHRISTINE MARCEAU</w:t>
      </w:r>
    </w:p>
    <w:p w:rsidR="00F64E89" w:rsidRDefault="00D15BE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la demande d’annexion au réseau d’</w:t>
      </w:r>
      <w:proofErr w:type="spellStart"/>
      <w:r>
        <w:rPr>
          <w:rFonts w:ascii="Lucida Calligraphy" w:hAnsi="Lucida Calligraphy"/>
          <w:sz w:val="20"/>
          <w:szCs w:val="20"/>
        </w:rPr>
        <w:t>égoûts</w:t>
      </w:r>
      <w:proofErr w:type="spellEnd"/>
      <w:r>
        <w:rPr>
          <w:rFonts w:ascii="Lucida Calligraphy" w:hAnsi="Lucida Calligraphy"/>
          <w:sz w:val="20"/>
          <w:szCs w:val="20"/>
        </w:rPr>
        <w:t xml:space="preserve"> de la résidence localisée au 182 Boulevard Tremblay de Madame Marie-Christine Marceau;</w:t>
      </w:r>
    </w:p>
    <w:p w:rsidR="00D15BEF" w:rsidRDefault="00D15BEF" w:rsidP="0085093D">
      <w:pPr>
        <w:spacing w:line="240" w:lineRule="auto"/>
        <w:contextualSpacing/>
        <w:jc w:val="both"/>
        <w:rPr>
          <w:rFonts w:ascii="Lucida Calligraphy" w:hAnsi="Lucida Calligraphy"/>
          <w:sz w:val="20"/>
          <w:szCs w:val="20"/>
        </w:rPr>
      </w:pPr>
    </w:p>
    <w:p w:rsidR="00D15BEF" w:rsidRDefault="00D15BE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Madame Sandra Bérubé et résolu à l’unanimité des conseillers :</w:t>
      </w:r>
    </w:p>
    <w:p w:rsidR="00D15BEF" w:rsidRDefault="00D15BEF" w:rsidP="0085093D">
      <w:pPr>
        <w:spacing w:line="240" w:lineRule="auto"/>
        <w:contextualSpacing/>
        <w:jc w:val="both"/>
        <w:rPr>
          <w:rFonts w:ascii="Lucida Calligraphy" w:hAnsi="Lucida Calligraphy"/>
          <w:sz w:val="20"/>
          <w:szCs w:val="20"/>
        </w:rPr>
      </w:pPr>
    </w:p>
    <w:p w:rsidR="00D15BEF" w:rsidRDefault="00D15BE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D15BEF" w:rsidRDefault="00D15BEF" w:rsidP="0085093D">
      <w:pPr>
        <w:spacing w:line="240" w:lineRule="auto"/>
        <w:contextualSpacing/>
        <w:jc w:val="both"/>
        <w:rPr>
          <w:rFonts w:ascii="Lucida Calligraphy" w:hAnsi="Lucida Calligraphy"/>
          <w:sz w:val="20"/>
          <w:szCs w:val="20"/>
        </w:rPr>
      </w:pPr>
    </w:p>
    <w:p w:rsidR="00D15BEF" w:rsidRDefault="00D15BE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D’autoriser l’annexion au réseau d’</w:t>
      </w:r>
      <w:proofErr w:type="spellStart"/>
      <w:r>
        <w:rPr>
          <w:rFonts w:ascii="Lucida Calligraphy" w:hAnsi="Lucida Calligraphy"/>
          <w:sz w:val="20"/>
          <w:szCs w:val="20"/>
        </w:rPr>
        <w:t>égoûts</w:t>
      </w:r>
      <w:proofErr w:type="spellEnd"/>
      <w:r>
        <w:rPr>
          <w:rFonts w:ascii="Lucida Calligraphy" w:hAnsi="Lucida Calligraphy"/>
          <w:sz w:val="20"/>
          <w:szCs w:val="20"/>
        </w:rPr>
        <w:t xml:space="preserve"> de la municipalité, la résidence localisée au 182 Boulevard Tremblay de Madame Marie-Christine Marceau;</w:t>
      </w:r>
    </w:p>
    <w:p w:rsidR="00D15BEF" w:rsidRDefault="00D15BEF" w:rsidP="0085093D">
      <w:pPr>
        <w:spacing w:line="240" w:lineRule="auto"/>
        <w:contextualSpacing/>
        <w:jc w:val="both"/>
        <w:rPr>
          <w:rFonts w:ascii="Lucida Calligraphy" w:hAnsi="Lucida Calligraphy"/>
          <w:sz w:val="20"/>
          <w:szCs w:val="20"/>
        </w:rPr>
      </w:pPr>
    </w:p>
    <w:p w:rsidR="00D15BEF" w:rsidRDefault="00D15BE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D’autoriser les travaux requis pour l’annexion au réseau d’</w:t>
      </w:r>
      <w:proofErr w:type="spellStart"/>
      <w:r>
        <w:rPr>
          <w:rFonts w:ascii="Lucida Calligraphy" w:hAnsi="Lucida Calligraphy"/>
          <w:sz w:val="20"/>
          <w:szCs w:val="20"/>
        </w:rPr>
        <w:t>égoûts</w:t>
      </w:r>
      <w:proofErr w:type="spellEnd"/>
      <w:r>
        <w:rPr>
          <w:rFonts w:ascii="Lucida Calligraphy" w:hAnsi="Lucida Calligraphy"/>
          <w:sz w:val="20"/>
          <w:szCs w:val="20"/>
        </w:rPr>
        <w:t>, tel que main-d’œuvre, l’outillage, le matériel requis.</w:t>
      </w:r>
    </w:p>
    <w:p w:rsidR="00D15BEF" w:rsidRDefault="00D15BEF" w:rsidP="0085093D">
      <w:pPr>
        <w:spacing w:line="240" w:lineRule="auto"/>
        <w:contextualSpacing/>
        <w:jc w:val="both"/>
        <w:rPr>
          <w:rFonts w:ascii="Lucida Calligraphy" w:hAnsi="Lucida Calligraphy"/>
          <w:sz w:val="20"/>
          <w:szCs w:val="20"/>
        </w:rPr>
      </w:pPr>
    </w:p>
    <w:p w:rsidR="00D15BEF" w:rsidRDefault="008F1919"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2016-05-12</w:t>
      </w:r>
    </w:p>
    <w:p w:rsidR="008F1919" w:rsidRDefault="008F1919"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PROGRAMME D’AIDE À L’ENTRETIEN DU RÉSEAU ROUTIER LOCAL-AIDE FINANCIÈRE 49,821.00$-VOLET PRINCIPAL-2016</w:t>
      </w:r>
    </w:p>
    <w:p w:rsidR="008F1919" w:rsidRDefault="008F1919"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dans une correspondance du 31 mars 2016, Monsieur Jacques Daoust, Ministre des Transports, de la Mobilité durable et de l’Électrification des transports</w:t>
      </w:r>
      <w:r w:rsidR="00D336A2">
        <w:rPr>
          <w:rFonts w:ascii="Lucida Calligraphy" w:hAnsi="Lucida Calligraphy"/>
          <w:sz w:val="20"/>
          <w:szCs w:val="20"/>
        </w:rPr>
        <w:t xml:space="preserve"> informait la municipalité qu’une aide financière de 49,821.00$ est accordée </w:t>
      </w:r>
      <w:r w:rsidR="00D336A2">
        <w:rPr>
          <w:rFonts w:ascii="Lucida Calligraphy" w:hAnsi="Lucida Calligraphy"/>
          <w:sz w:val="20"/>
          <w:szCs w:val="20"/>
        </w:rPr>
        <w:lastRenderedPageBreak/>
        <w:t xml:space="preserve">pour l’année 2016 dans le cadre du </w:t>
      </w:r>
      <w:r w:rsidR="00D336A2">
        <w:rPr>
          <w:rFonts w:ascii="Lucida Calligraphy" w:hAnsi="Lucida Calligraphy"/>
          <w:i/>
          <w:sz w:val="20"/>
          <w:szCs w:val="20"/>
        </w:rPr>
        <w:t>Programme d’aide à l’entretien du réseau routier local</w:t>
      </w:r>
      <w:r w:rsidR="00D336A2">
        <w:rPr>
          <w:rFonts w:ascii="Lucida Calligraphy" w:hAnsi="Lucida Calligraphy"/>
          <w:sz w:val="20"/>
          <w:szCs w:val="20"/>
        </w:rPr>
        <w:t>;</w:t>
      </w:r>
    </w:p>
    <w:p w:rsidR="00D336A2" w:rsidRDefault="00D336A2" w:rsidP="0085093D">
      <w:pPr>
        <w:spacing w:line="240" w:lineRule="auto"/>
        <w:contextualSpacing/>
        <w:jc w:val="both"/>
        <w:rPr>
          <w:rFonts w:ascii="Lucida Calligraphy" w:hAnsi="Lucida Calligraphy"/>
          <w:sz w:val="20"/>
          <w:szCs w:val="20"/>
        </w:rPr>
      </w:pPr>
    </w:p>
    <w:p w:rsidR="00D336A2" w:rsidRDefault="00D336A2"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QU’un premier montant de 37,896.00$, équivaut à 76% de l’aide financière, sera versé après la réception de la déclaration de reddition de comptes pour l’année 2015, laquelle doit être produite au plus tard le 30 juin 2016 et que le deuxième versement, soit un montant de 11,925.00$ sera transmis vers le 30 septembre 2016;</w:t>
      </w:r>
    </w:p>
    <w:p w:rsidR="00D336A2" w:rsidRDefault="00D336A2" w:rsidP="0085093D">
      <w:pPr>
        <w:spacing w:line="240" w:lineRule="auto"/>
        <w:contextualSpacing/>
        <w:jc w:val="both"/>
        <w:rPr>
          <w:rFonts w:ascii="Lucida Calligraphy" w:hAnsi="Lucida Calligraphy"/>
          <w:sz w:val="20"/>
          <w:szCs w:val="20"/>
        </w:rPr>
      </w:pPr>
    </w:p>
    <w:p w:rsidR="00D336A2" w:rsidRDefault="00D336A2"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Bernard Harrisson et résolu à l’unanimité des conseillers :</w:t>
      </w:r>
    </w:p>
    <w:p w:rsidR="00D336A2" w:rsidRDefault="00D336A2" w:rsidP="0085093D">
      <w:pPr>
        <w:spacing w:line="240" w:lineRule="auto"/>
        <w:contextualSpacing/>
        <w:jc w:val="both"/>
        <w:rPr>
          <w:rFonts w:ascii="Lucida Calligraphy" w:hAnsi="Lucida Calligraphy"/>
          <w:sz w:val="20"/>
          <w:szCs w:val="20"/>
        </w:rPr>
      </w:pPr>
    </w:p>
    <w:p w:rsidR="00D336A2" w:rsidRDefault="00D336A2"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QUE </w:t>
      </w:r>
      <w:r w:rsidR="00FF4206">
        <w:rPr>
          <w:rFonts w:ascii="Lucida Calligraphy" w:hAnsi="Lucida Calligraphy"/>
          <w:sz w:val="20"/>
          <w:szCs w:val="20"/>
        </w:rPr>
        <w:t>le préambule fait partie intégrante de la présente résolution;</w:t>
      </w:r>
    </w:p>
    <w:p w:rsidR="00FF4206" w:rsidRDefault="00FF4206" w:rsidP="0085093D">
      <w:pPr>
        <w:spacing w:line="240" w:lineRule="auto"/>
        <w:contextualSpacing/>
        <w:jc w:val="both"/>
        <w:rPr>
          <w:rFonts w:ascii="Lucida Calligraphy" w:hAnsi="Lucida Calligraphy"/>
          <w:sz w:val="20"/>
          <w:szCs w:val="20"/>
        </w:rPr>
      </w:pPr>
    </w:p>
    <w:p w:rsidR="00FF4206" w:rsidRDefault="00FF4206"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prendre acte de fait de la correspondance du 31 mars 2016 de Monsieur Jacques Daoust, Ministre des Transports.</w:t>
      </w:r>
    </w:p>
    <w:p w:rsidR="00BF2517" w:rsidRDefault="00BF2517" w:rsidP="0085093D">
      <w:pPr>
        <w:spacing w:line="240" w:lineRule="auto"/>
        <w:contextualSpacing/>
        <w:jc w:val="both"/>
        <w:rPr>
          <w:rFonts w:ascii="Lucida Calligraphy" w:hAnsi="Lucida Calligraphy"/>
          <w:sz w:val="20"/>
          <w:szCs w:val="20"/>
        </w:rPr>
      </w:pPr>
    </w:p>
    <w:p w:rsidR="00BF2517" w:rsidRDefault="00BF251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2016-05-13</w:t>
      </w:r>
    </w:p>
    <w:p w:rsidR="00BF2517" w:rsidRDefault="00BF2517"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APPEL D’OFFRES : GRAIDAGE DE CHEMINS-</w:t>
      </w:r>
      <w:r w:rsidR="007912A7">
        <w:rPr>
          <w:rFonts w:ascii="Lucida Calligraphy" w:hAnsi="Lucida Calligraphy"/>
          <w:b/>
          <w:sz w:val="20"/>
          <w:szCs w:val="20"/>
          <w:u w:val="single"/>
        </w:rPr>
        <w:t xml:space="preserve">ÉTÉ 2016 </w:t>
      </w: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 le Conseil municipal de la Municipalité de Sainte-Félicité a demandé un appel d’offres sur invitation écrite pour des travaux de </w:t>
      </w:r>
      <w:proofErr w:type="spellStart"/>
      <w:r>
        <w:rPr>
          <w:rFonts w:ascii="Lucida Calligraphy" w:hAnsi="Lucida Calligraphy"/>
          <w:sz w:val="20"/>
          <w:szCs w:val="20"/>
        </w:rPr>
        <w:t>graidage</w:t>
      </w:r>
      <w:proofErr w:type="spellEnd"/>
      <w:r>
        <w:rPr>
          <w:rFonts w:ascii="Lucida Calligraphy" w:hAnsi="Lucida Calligraphy"/>
          <w:sz w:val="20"/>
          <w:szCs w:val="20"/>
        </w:rPr>
        <w:t xml:space="preserve"> de chemins Été 2016;</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deux (2) soumissions ont été reçues, soit :</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1° Municipalité de Les </w:t>
      </w:r>
      <w:proofErr w:type="spellStart"/>
      <w:r>
        <w:rPr>
          <w:rFonts w:ascii="Lucida Calligraphy" w:hAnsi="Lucida Calligraphy"/>
          <w:sz w:val="20"/>
          <w:szCs w:val="20"/>
        </w:rPr>
        <w:t>Méchins</w:t>
      </w:r>
      <w:proofErr w:type="spellEnd"/>
      <w:r>
        <w:rPr>
          <w:rFonts w:ascii="Lucida Calligraphy" w:hAnsi="Lucida Calligraphy"/>
          <w:sz w:val="20"/>
          <w:szCs w:val="20"/>
        </w:rPr>
        <w:t> : 100.00$ l’heure plus les taxes et les déplacements;</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2° Excavation Émilien Simard </w:t>
      </w:r>
      <w:proofErr w:type="spellStart"/>
      <w:r>
        <w:rPr>
          <w:rFonts w:ascii="Lucida Calligraphy" w:hAnsi="Lucida Calligraphy"/>
          <w:sz w:val="20"/>
          <w:szCs w:val="20"/>
        </w:rPr>
        <w:t>inc</w:t>
      </w:r>
      <w:proofErr w:type="spellEnd"/>
      <w:r>
        <w:rPr>
          <w:rFonts w:ascii="Lucida Calligraphy" w:hAnsi="Lucida Calligraphy"/>
          <w:sz w:val="20"/>
          <w:szCs w:val="20"/>
        </w:rPr>
        <w:t>. : 118.00$ l’heure plus les taxes;</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EN CONSÉQUENCE, il est proposé par Madame Sandra Bérubé et résolu majoritairement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 se retire de la décision) :</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D’Adjuger en faveur d’Excavation Émilien Simard </w:t>
      </w:r>
      <w:proofErr w:type="spellStart"/>
      <w:r>
        <w:rPr>
          <w:rFonts w:ascii="Lucida Calligraphy" w:hAnsi="Lucida Calligraphy"/>
          <w:sz w:val="20"/>
          <w:szCs w:val="20"/>
        </w:rPr>
        <w:t>inc</w:t>
      </w:r>
      <w:proofErr w:type="spellEnd"/>
      <w:r>
        <w:rPr>
          <w:rFonts w:ascii="Lucida Calligraphy" w:hAnsi="Lucida Calligraphy"/>
          <w:sz w:val="20"/>
          <w:szCs w:val="20"/>
        </w:rPr>
        <w:t xml:space="preserve">. au montant de cent-dix-huit-dollars (118.00$) plus les taxes le contrat pour des travaux de </w:t>
      </w:r>
      <w:proofErr w:type="spellStart"/>
      <w:r>
        <w:rPr>
          <w:rFonts w:ascii="Lucida Calligraphy" w:hAnsi="Lucida Calligraphy"/>
          <w:sz w:val="20"/>
          <w:szCs w:val="20"/>
        </w:rPr>
        <w:t>graidage</w:t>
      </w:r>
      <w:proofErr w:type="spellEnd"/>
      <w:r>
        <w:rPr>
          <w:rFonts w:ascii="Lucida Calligraphy" w:hAnsi="Lucida Calligraphy"/>
          <w:sz w:val="20"/>
          <w:szCs w:val="20"/>
        </w:rPr>
        <w:t xml:space="preserve"> Été 2016;</w:t>
      </w:r>
    </w:p>
    <w:p w:rsidR="007912A7" w:rsidRDefault="007912A7" w:rsidP="0085093D">
      <w:pPr>
        <w:spacing w:line="240" w:lineRule="auto"/>
        <w:contextualSpacing/>
        <w:jc w:val="both"/>
        <w:rPr>
          <w:rFonts w:ascii="Lucida Calligraphy" w:hAnsi="Lucida Calligraphy"/>
          <w:sz w:val="20"/>
          <w:szCs w:val="20"/>
        </w:rPr>
      </w:pPr>
    </w:p>
    <w:p w:rsidR="007912A7" w:rsidRDefault="007912A7"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l’adoption de la présente résolution constitue le contrat liant les deux (2) parties.</w:t>
      </w:r>
    </w:p>
    <w:p w:rsidR="007912A7" w:rsidRDefault="007912A7" w:rsidP="0085093D">
      <w:pPr>
        <w:spacing w:line="240" w:lineRule="auto"/>
        <w:contextualSpacing/>
        <w:jc w:val="both"/>
        <w:rPr>
          <w:rFonts w:ascii="Lucida Calligraphy" w:hAnsi="Lucida Calligraphy"/>
          <w:sz w:val="20"/>
          <w:szCs w:val="20"/>
        </w:rPr>
      </w:pPr>
    </w:p>
    <w:p w:rsidR="007912A7" w:rsidRDefault="00DC0F7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2016-05-14</w:t>
      </w:r>
    </w:p>
    <w:p w:rsidR="00DC0F74" w:rsidRDefault="00DC0F7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MISE EN DEMEURE DE MADAME NICOLE MORANDI</w:t>
      </w:r>
    </w:p>
    <w:p w:rsidR="00DC0F74" w:rsidRDefault="00DC0F74"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Conseil municipal de la Municipalité de Sainte-Félicité a pris connaissance de la mise en demeure du 09 avril 2016 de Madame Nicole Morandi, domiciliée au 115 Boulevard Perron demandant à la municipalité de procéder au curage ou/et à la réparation de la grille située sur le Boulevard Perron;</w:t>
      </w:r>
    </w:p>
    <w:p w:rsidR="00174F30" w:rsidRDefault="00174F30" w:rsidP="0085093D">
      <w:pPr>
        <w:spacing w:line="240" w:lineRule="auto"/>
        <w:contextualSpacing/>
        <w:jc w:val="both"/>
        <w:rPr>
          <w:rFonts w:ascii="Lucida Calligraphy" w:hAnsi="Lucida Calligraphy"/>
          <w:sz w:val="20"/>
          <w:szCs w:val="20"/>
        </w:rPr>
      </w:pPr>
    </w:p>
    <w:p w:rsidR="00174F30" w:rsidRDefault="00174F3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Madame Johanne Dion et résolu à l’unanimité des conseillers :</w:t>
      </w:r>
    </w:p>
    <w:p w:rsidR="00174F30" w:rsidRDefault="00174F30" w:rsidP="0085093D">
      <w:pPr>
        <w:spacing w:line="240" w:lineRule="auto"/>
        <w:contextualSpacing/>
        <w:jc w:val="both"/>
        <w:rPr>
          <w:rFonts w:ascii="Lucida Calligraphy" w:hAnsi="Lucida Calligraphy"/>
          <w:sz w:val="20"/>
          <w:szCs w:val="20"/>
        </w:rPr>
      </w:pPr>
    </w:p>
    <w:p w:rsidR="00174F30" w:rsidRDefault="00174F3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174F30" w:rsidRDefault="00174F30" w:rsidP="0085093D">
      <w:pPr>
        <w:spacing w:line="240" w:lineRule="auto"/>
        <w:contextualSpacing/>
        <w:jc w:val="both"/>
        <w:rPr>
          <w:rFonts w:ascii="Lucida Calligraphy" w:hAnsi="Lucida Calligraphy"/>
          <w:sz w:val="20"/>
          <w:szCs w:val="20"/>
        </w:rPr>
      </w:pPr>
    </w:p>
    <w:p w:rsidR="00174F30" w:rsidRDefault="00174F3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prendre acte de fait de la mise en demeure de Madame Nicole Morandi;</w:t>
      </w:r>
    </w:p>
    <w:p w:rsidR="00174F30" w:rsidRDefault="00174F30" w:rsidP="0085093D">
      <w:pPr>
        <w:spacing w:line="240" w:lineRule="auto"/>
        <w:contextualSpacing/>
        <w:jc w:val="both"/>
        <w:rPr>
          <w:rFonts w:ascii="Lucida Calligraphy" w:hAnsi="Lucida Calligraphy"/>
          <w:sz w:val="20"/>
          <w:szCs w:val="20"/>
        </w:rPr>
      </w:pPr>
    </w:p>
    <w:p w:rsidR="00174F30" w:rsidRDefault="00174F30" w:rsidP="0085093D">
      <w:pPr>
        <w:spacing w:line="240" w:lineRule="auto"/>
        <w:contextualSpacing/>
        <w:jc w:val="both"/>
        <w:rPr>
          <w:rFonts w:ascii="Lucida Calligraphy" w:hAnsi="Lucida Calligraphy"/>
          <w:sz w:val="20"/>
          <w:szCs w:val="20"/>
        </w:rPr>
      </w:pPr>
      <w:r>
        <w:rPr>
          <w:rFonts w:ascii="Lucida Calligraphy" w:hAnsi="Lucida Calligraphy"/>
          <w:sz w:val="20"/>
          <w:szCs w:val="20"/>
        </w:rPr>
        <w:lastRenderedPageBreak/>
        <w:t>DE voir à faire les réparations ou modifications afin que la grille soit fonctionnelle pour l’écoulement des eaux au cours de l’année 2016.</w:t>
      </w:r>
    </w:p>
    <w:p w:rsidR="00174F30" w:rsidRDefault="00174F30" w:rsidP="0085093D">
      <w:pPr>
        <w:spacing w:line="240" w:lineRule="auto"/>
        <w:contextualSpacing/>
        <w:jc w:val="both"/>
        <w:rPr>
          <w:rFonts w:ascii="Lucida Calligraphy" w:hAnsi="Lucida Calligraphy"/>
          <w:sz w:val="20"/>
          <w:szCs w:val="20"/>
        </w:rPr>
      </w:pPr>
    </w:p>
    <w:p w:rsidR="00174F30" w:rsidRDefault="007B1FE3"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2016-05-15</w:t>
      </w:r>
    </w:p>
    <w:p w:rsidR="007B1FE3" w:rsidRDefault="007B1FE3"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RESPONSABILITÉ DE LA GESTION DES COURS D’EAU-LETTRE DU MINISTÈRE DE L’ENVIRONNEMENT-ACTE DE FAIT</w:t>
      </w:r>
    </w:p>
    <w:p w:rsidR="007B1FE3" w:rsidRDefault="0079176E"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 le Conseil municipal de la Municipalité de Sainte-Félicité a pris connaissance d’une copie de lettre du 24-03-2016 envoyée au préfet de la MRC de La </w:t>
      </w:r>
      <w:proofErr w:type="spellStart"/>
      <w:r>
        <w:rPr>
          <w:rFonts w:ascii="Lucida Calligraphy" w:hAnsi="Lucida Calligraphy"/>
          <w:sz w:val="20"/>
          <w:szCs w:val="20"/>
        </w:rPr>
        <w:t>Matanie</w:t>
      </w:r>
      <w:proofErr w:type="spellEnd"/>
      <w:r>
        <w:rPr>
          <w:rFonts w:ascii="Lucida Calligraphy" w:hAnsi="Lucida Calligraphy"/>
          <w:sz w:val="20"/>
          <w:szCs w:val="20"/>
        </w:rPr>
        <w:t xml:space="preserve"> par Monsieur Yves Berger, directeur du Ministère des Transports l’informant que certaines municipalités locales ont manifesté leur intention de ne plus procéder à l’enlèvement des débris dans les cours d’</w:t>
      </w:r>
      <w:r w:rsidR="000065D8">
        <w:rPr>
          <w:rFonts w:ascii="Lucida Calligraphy" w:hAnsi="Lucida Calligraphy"/>
          <w:sz w:val="20"/>
          <w:szCs w:val="20"/>
        </w:rPr>
        <w:t xml:space="preserve">eau parcourant leur territoire et qu’il rappelle que la </w:t>
      </w:r>
      <w:r w:rsidR="000065D8" w:rsidRPr="000065D8">
        <w:rPr>
          <w:rFonts w:ascii="Lucida Calligraphy" w:hAnsi="Lucida Calligraphy"/>
          <w:i/>
          <w:sz w:val="20"/>
          <w:szCs w:val="20"/>
        </w:rPr>
        <w:t>Loi sur les</w:t>
      </w:r>
      <w:r w:rsidR="000065D8">
        <w:rPr>
          <w:rFonts w:ascii="Lucida Calligraphy" w:hAnsi="Lucida Calligraphy"/>
          <w:i/>
          <w:sz w:val="20"/>
          <w:szCs w:val="20"/>
        </w:rPr>
        <w:t xml:space="preserve"> compétences municipales </w:t>
      </w:r>
      <w:r w:rsidR="000065D8">
        <w:rPr>
          <w:rFonts w:ascii="Lucida Calligraphy" w:hAnsi="Lucida Calligraphy"/>
          <w:sz w:val="20"/>
          <w:szCs w:val="20"/>
        </w:rPr>
        <w:t>(chapitre C-47.1) prévoit que les municipalités régionales de comté (MRC) sont responsables de l’entretien des cours d’eau à débit régulier ou intermittent sur leur territoire et qu’elles doivent réaliser les travaux requis pour rétablir l’écoulement normal des eaux d’un cours d’eau;</w:t>
      </w:r>
    </w:p>
    <w:p w:rsidR="000065D8" w:rsidRDefault="000065D8" w:rsidP="0085093D">
      <w:pPr>
        <w:spacing w:line="240" w:lineRule="auto"/>
        <w:contextualSpacing/>
        <w:jc w:val="both"/>
        <w:rPr>
          <w:rFonts w:ascii="Lucida Calligraphy" w:hAnsi="Lucida Calligraphy"/>
          <w:sz w:val="20"/>
          <w:szCs w:val="20"/>
        </w:rPr>
      </w:pPr>
    </w:p>
    <w:p w:rsidR="000065D8" w:rsidRDefault="000065D8"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Bernard Harrisson et résolu à l’unanimité des conseillers :</w:t>
      </w:r>
    </w:p>
    <w:p w:rsidR="000065D8" w:rsidRDefault="000065D8" w:rsidP="0085093D">
      <w:pPr>
        <w:spacing w:line="240" w:lineRule="auto"/>
        <w:contextualSpacing/>
        <w:jc w:val="both"/>
        <w:rPr>
          <w:rFonts w:ascii="Lucida Calligraphy" w:hAnsi="Lucida Calligraphy"/>
          <w:sz w:val="20"/>
          <w:szCs w:val="20"/>
        </w:rPr>
      </w:pPr>
    </w:p>
    <w:p w:rsidR="000065D8" w:rsidRDefault="000065D8"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0065D8" w:rsidRDefault="000065D8" w:rsidP="0085093D">
      <w:pPr>
        <w:spacing w:line="240" w:lineRule="auto"/>
        <w:contextualSpacing/>
        <w:jc w:val="both"/>
        <w:rPr>
          <w:rFonts w:ascii="Lucida Calligraphy" w:hAnsi="Lucida Calligraphy"/>
          <w:sz w:val="20"/>
          <w:szCs w:val="20"/>
        </w:rPr>
      </w:pPr>
    </w:p>
    <w:p w:rsidR="000065D8" w:rsidRDefault="000065D8"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prendre acte de fait de la correspondance du 24 mars 2016.</w:t>
      </w:r>
    </w:p>
    <w:p w:rsidR="00594DE1" w:rsidRDefault="00594DE1" w:rsidP="0085093D">
      <w:pPr>
        <w:spacing w:line="240" w:lineRule="auto"/>
        <w:contextualSpacing/>
        <w:jc w:val="both"/>
        <w:rPr>
          <w:rFonts w:ascii="Lucida Calligraphy" w:hAnsi="Lucida Calligraphy"/>
          <w:sz w:val="20"/>
          <w:szCs w:val="20"/>
        </w:rPr>
      </w:pPr>
    </w:p>
    <w:p w:rsidR="00594DE1" w:rsidRDefault="00EB125B"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2016-05-16</w:t>
      </w:r>
    </w:p>
    <w:p w:rsidR="00EB125B" w:rsidRDefault="00EB125B"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ADOPTION DU RÈGLEMENT NUMÉRO 113 MODIFIANT LE RÈGLEMENT NUMÉRO</w:t>
      </w:r>
      <w:r w:rsidR="004F4198">
        <w:rPr>
          <w:rFonts w:ascii="Lucida Calligraphy" w:hAnsi="Lucida Calligraphy"/>
          <w:b/>
          <w:sz w:val="20"/>
          <w:szCs w:val="20"/>
          <w:u w:val="single"/>
        </w:rPr>
        <w:t xml:space="preserve"> 24 DÉCRÉTANT L’IMPOSITION D’UNE TAXE AUX FINS DU FINANCEMENT DES CENT</w:t>
      </w:r>
      <w:r w:rsidR="00005A93">
        <w:rPr>
          <w:rFonts w:ascii="Lucida Calligraphy" w:hAnsi="Lucida Calligraphy"/>
          <w:b/>
          <w:sz w:val="20"/>
          <w:szCs w:val="20"/>
          <w:u w:val="single"/>
        </w:rPr>
        <w:t>R</w:t>
      </w:r>
      <w:r w:rsidR="004F4198">
        <w:rPr>
          <w:rFonts w:ascii="Lucida Calligraphy" w:hAnsi="Lucida Calligraphy"/>
          <w:b/>
          <w:sz w:val="20"/>
          <w:szCs w:val="20"/>
          <w:u w:val="single"/>
        </w:rPr>
        <w:t>ES D’URGENCE 9-1-1</w:t>
      </w:r>
    </w:p>
    <w:p w:rsidR="004F4198" w:rsidRDefault="00BF571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 la Municipalité </w:t>
      </w:r>
      <w:r w:rsidR="007419EC">
        <w:rPr>
          <w:rFonts w:ascii="Lucida Calligraphy" w:hAnsi="Lucida Calligraphy"/>
          <w:sz w:val="20"/>
          <w:szCs w:val="20"/>
        </w:rPr>
        <w:t>de Sainte-Félicité doit modifier</w:t>
      </w:r>
      <w:r>
        <w:rPr>
          <w:rFonts w:ascii="Lucida Calligraphy" w:hAnsi="Lucida Calligraphy"/>
          <w:sz w:val="20"/>
          <w:szCs w:val="20"/>
        </w:rPr>
        <w:t xml:space="preserve"> le règlement numéro 24 décrétant l’imposition d’une taxe pour le financement des centres d’urgence 9-1-1</w:t>
      </w:r>
    </w:p>
    <w:p w:rsidR="00BF5713" w:rsidRDefault="00BF5713" w:rsidP="0085093D">
      <w:pPr>
        <w:spacing w:line="240" w:lineRule="auto"/>
        <w:contextualSpacing/>
        <w:jc w:val="both"/>
        <w:rPr>
          <w:rFonts w:ascii="Lucida Calligraphy" w:hAnsi="Lucida Calligraphy"/>
          <w:sz w:val="20"/>
          <w:szCs w:val="20"/>
        </w:rPr>
      </w:pPr>
    </w:p>
    <w:p w:rsidR="00BF5713" w:rsidRDefault="00BF571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CONSIDÉRANT QUE l’accord de partenariat avec les municipalités pour la période 2016-2019, signé le 29 septembre 2015, prévoit à son article 4.1 que </w:t>
      </w:r>
      <w:r w:rsidR="00005A93">
        <w:rPr>
          <w:rFonts w:ascii="Lucida Calligraphy" w:hAnsi="Lucida Calligraphy"/>
          <w:sz w:val="20"/>
          <w:szCs w:val="20"/>
        </w:rPr>
        <w:t>le montant de la taxe sera ajusté selon l’inflation, avec effet à compter du 1</w:t>
      </w:r>
      <w:r w:rsidR="00005A93" w:rsidRPr="00005A93">
        <w:rPr>
          <w:rFonts w:ascii="Lucida Calligraphy" w:hAnsi="Lucida Calligraphy"/>
          <w:sz w:val="20"/>
          <w:szCs w:val="20"/>
          <w:vertAlign w:val="superscript"/>
        </w:rPr>
        <w:t>er</w:t>
      </w:r>
      <w:r w:rsidR="00005A93">
        <w:rPr>
          <w:rFonts w:ascii="Lucida Calligraphy" w:hAnsi="Lucida Calligraphy"/>
          <w:sz w:val="20"/>
          <w:szCs w:val="20"/>
        </w:rPr>
        <w:t xml:space="preserve"> août 2016;</w:t>
      </w:r>
    </w:p>
    <w:p w:rsidR="00005A93" w:rsidRDefault="00005A93" w:rsidP="0085093D">
      <w:pPr>
        <w:spacing w:line="240" w:lineRule="auto"/>
        <w:contextualSpacing/>
        <w:jc w:val="both"/>
        <w:rPr>
          <w:rFonts w:ascii="Lucida Calligraphy" w:hAnsi="Lucida Calligraphy"/>
          <w:sz w:val="20"/>
          <w:szCs w:val="20"/>
        </w:rPr>
      </w:pPr>
    </w:p>
    <w:p w:rsidR="00005A93" w:rsidRDefault="00005A9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l’adoption du règlement n’a pas à être précédée d’un avis de motion;</w:t>
      </w:r>
    </w:p>
    <w:p w:rsidR="00005A93" w:rsidRDefault="00005A93" w:rsidP="0085093D">
      <w:pPr>
        <w:spacing w:line="240" w:lineRule="auto"/>
        <w:contextualSpacing/>
        <w:jc w:val="both"/>
        <w:rPr>
          <w:rFonts w:ascii="Lucida Calligraphy" w:hAnsi="Lucida Calligraphy"/>
          <w:sz w:val="20"/>
          <w:szCs w:val="20"/>
        </w:rPr>
      </w:pPr>
    </w:p>
    <w:p w:rsidR="00005A93" w:rsidRDefault="00005A9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EN CONSÉQUENCE, il est proposé par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 et résolu à l’unanimité des conseillers :</w:t>
      </w:r>
    </w:p>
    <w:p w:rsidR="00005A93" w:rsidRDefault="00005A93" w:rsidP="0085093D">
      <w:pPr>
        <w:spacing w:line="240" w:lineRule="auto"/>
        <w:contextualSpacing/>
        <w:jc w:val="both"/>
        <w:rPr>
          <w:rFonts w:ascii="Lucida Calligraphy" w:hAnsi="Lucida Calligraphy"/>
          <w:sz w:val="20"/>
          <w:szCs w:val="20"/>
        </w:rPr>
      </w:pPr>
    </w:p>
    <w:p w:rsidR="00005A93" w:rsidRDefault="00005A9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005A93" w:rsidRDefault="00005A93" w:rsidP="0085093D">
      <w:pPr>
        <w:spacing w:line="240" w:lineRule="auto"/>
        <w:contextualSpacing/>
        <w:jc w:val="both"/>
        <w:rPr>
          <w:rFonts w:ascii="Lucida Calligraphy" w:hAnsi="Lucida Calligraphy"/>
          <w:sz w:val="20"/>
          <w:szCs w:val="20"/>
        </w:rPr>
      </w:pPr>
    </w:p>
    <w:p w:rsidR="00005A93" w:rsidRDefault="00005A9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Conseil municipal de la Municipalité de Sainte-Félicité adopte le Règlement numéro 113 modifiant le règlement numéro 24 décrétant l’imposition d’une taxe aux fins du financement des centres d’urgence 9-1-1.</w:t>
      </w:r>
    </w:p>
    <w:p w:rsidR="00EF6AA4" w:rsidRDefault="00EF6AA4" w:rsidP="0085093D">
      <w:pPr>
        <w:spacing w:line="240" w:lineRule="auto"/>
        <w:contextualSpacing/>
        <w:jc w:val="both"/>
        <w:rPr>
          <w:rFonts w:ascii="Lucida Calligraphy" w:hAnsi="Lucida Calligraphy"/>
          <w:sz w:val="20"/>
          <w:szCs w:val="20"/>
        </w:rPr>
      </w:pPr>
    </w:p>
    <w:p w:rsidR="00EF6AA4" w:rsidRDefault="00EF6AA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2016-05-17</w:t>
      </w:r>
    </w:p>
    <w:p w:rsidR="00EF6AA4" w:rsidRDefault="00EF6AA4"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VACANCES ANNUELLES 2016 DES EMPLOYÉS MUNICIPAUX</w:t>
      </w:r>
    </w:p>
    <w:p w:rsidR="00EF6AA4" w:rsidRDefault="00EF6AA4"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Conseil municipal de la Municipalité de Sainte-Félicité a pris connaissance du calendrier des vacances annuelles 2016 des employés municipaux;</w:t>
      </w:r>
    </w:p>
    <w:p w:rsidR="00EF6AA4" w:rsidRDefault="00EF6AA4" w:rsidP="0085093D">
      <w:pPr>
        <w:spacing w:line="240" w:lineRule="auto"/>
        <w:contextualSpacing/>
        <w:jc w:val="both"/>
        <w:rPr>
          <w:rFonts w:ascii="Lucida Calligraphy" w:hAnsi="Lucida Calligraphy"/>
          <w:sz w:val="20"/>
          <w:szCs w:val="20"/>
        </w:rPr>
      </w:pPr>
    </w:p>
    <w:p w:rsidR="00EF6AA4" w:rsidRDefault="00EF6AA4" w:rsidP="0085093D">
      <w:pPr>
        <w:spacing w:line="240" w:lineRule="auto"/>
        <w:contextualSpacing/>
        <w:jc w:val="both"/>
        <w:rPr>
          <w:rFonts w:ascii="Lucida Calligraphy" w:hAnsi="Lucida Calligraphy"/>
          <w:sz w:val="20"/>
          <w:szCs w:val="20"/>
        </w:rPr>
      </w:pPr>
      <w:r>
        <w:rPr>
          <w:rFonts w:ascii="Lucida Calligraphy" w:hAnsi="Lucida Calligraphy"/>
          <w:sz w:val="20"/>
          <w:szCs w:val="20"/>
        </w:rPr>
        <w:lastRenderedPageBreak/>
        <w:t>EN CONSÉQUENCE, il est proposé par Madame Johanne Dion et résolu à l’unanimité des conseillers :</w:t>
      </w:r>
    </w:p>
    <w:p w:rsidR="00EF6AA4" w:rsidRDefault="00EF6AA4" w:rsidP="0085093D">
      <w:pPr>
        <w:spacing w:line="240" w:lineRule="auto"/>
        <w:contextualSpacing/>
        <w:jc w:val="both"/>
        <w:rPr>
          <w:rFonts w:ascii="Lucida Calligraphy" w:hAnsi="Lucida Calligraphy"/>
          <w:sz w:val="20"/>
          <w:szCs w:val="20"/>
        </w:rPr>
      </w:pPr>
    </w:p>
    <w:p w:rsidR="00EF6AA4" w:rsidRDefault="00EF6AA4"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EF6AA4" w:rsidRDefault="00EF6AA4" w:rsidP="0085093D">
      <w:pPr>
        <w:spacing w:line="240" w:lineRule="auto"/>
        <w:contextualSpacing/>
        <w:jc w:val="both"/>
        <w:rPr>
          <w:rFonts w:ascii="Lucida Calligraphy" w:hAnsi="Lucida Calligraphy"/>
          <w:sz w:val="20"/>
          <w:szCs w:val="20"/>
        </w:rPr>
      </w:pPr>
    </w:p>
    <w:p w:rsidR="00EF6AA4" w:rsidRDefault="00EF6AA4"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D’Autoriser les vacances annuelles 2016 des employés municipaux tel que présenté.</w:t>
      </w:r>
    </w:p>
    <w:p w:rsidR="00EF6AA4" w:rsidRDefault="00EF6AA4" w:rsidP="0085093D">
      <w:pPr>
        <w:spacing w:line="240" w:lineRule="auto"/>
        <w:contextualSpacing/>
        <w:jc w:val="both"/>
        <w:rPr>
          <w:rFonts w:ascii="Lucida Calligraphy" w:hAnsi="Lucida Calligraphy"/>
          <w:sz w:val="20"/>
          <w:szCs w:val="20"/>
        </w:rPr>
      </w:pPr>
    </w:p>
    <w:p w:rsidR="00EF6AA4" w:rsidRDefault="00325E40"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2016-05-18</w:t>
      </w:r>
    </w:p>
    <w:p w:rsidR="00325E40" w:rsidRDefault="00325E40"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AUTORISATION D’ACHAT DE LA CAGE DE PROTECTION-ÉTAYAGE MODULAIRE ALUMINIUM POUR LES MUNICIPALITÉS DE SAINTE-FÉLICITÉ, SAINT-ADELME, GROSSES-ROCHES, SAINT-RENÉ-DE-MATANE ET SAINT-ULRIC</w:t>
      </w:r>
    </w:p>
    <w:p w:rsidR="00325E40" w:rsidRDefault="00325E40" w:rsidP="0085093D">
      <w:pPr>
        <w:spacing w:line="240" w:lineRule="auto"/>
        <w:contextualSpacing/>
        <w:jc w:val="both"/>
        <w:rPr>
          <w:rFonts w:ascii="Lucida Calligraphy" w:hAnsi="Lucida Calligraphy"/>
          <w:i/>
          <w:sz w:val="20"/>
          <w:szCs w:val="20"/>
        </w:rPr>
      </w:pPr>
      <w:r>
        <w:rPr>
          <w:rFonts w:ascii="Lucida Calligraphy" w:hAnsi="Lucida Calligraphy"/>
          <w:sz w:val="20"/>
          <w:szCs w:val="20"/>
        </w:rPr>
        <w:t xml:space="preserve">CONSIDÉRANT la résolution numéro 2016-04-05 adoptée le 04 avril 2016 intitulée : </w:t>
      </w:r>
      <w:r>
        <w:rPr>
          <w:rFonts w:ascii="Lucida Calligraphy" w:hAnsi="Lucida Calligraphy"/>
          <w:i/>
          <w:sz w:val="20"/>
          <w:szCs w:val="20"/>
        </w:rPr>
        <w:t>Autorisation d’achat regroupé pour l’acquisition d’un étayage modulaire aluminium (Cage pour travaux en tranchée);</w:t>
      </w:r>
    </w:p>
    <w:p w:rsidR="00325E40" w:rsidRDefault="00325E40" w:rsidP="0085093D">
      <w:pPr>
        <w:spacing w:line="240" w:lineRule="auto"/>
        <w:contextualSpacing/>
        <w:jc w:val="both"/>
        <w:rPr>
          <w:rFonts w:ascii="Lucida Calligraphy" w:hAnsi="Lucida Calligraphy"/>
          <w:i/>
          <w:sz w:val="20"/>
          <w:szCs w:val="20"/>
        </w:rPr>
      </w:pPr>
    </w:p>
    <w:p w:rsidR="00325E40" w:rsidRDefault="00325E4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la Municipalité de Saint-Adelme souhaite que l’achat se fasse par la Municipalité de Sainte-Félicité;</w:t>
      </w:r>
    </w:p>
    <w:p w:rsidR="00325E40" w:rsidRDefault="00325E40" w:rsidP="0085093D">
      <w:pPr>
        <w:spacing w:line="240" w:lineRule="auto"/>
        <w:contextualSpacing/>
        <w:jc w:val="both"/>
        <w:rPr>
          <w:rFonts w:ascii="Lucida Calligraphy" w:hAnsi="Lucida Calligraphy"/>
          <w:sz w:val="20"/>
          <w:szCs w:val="20"/>
        </w:rPr>
      </w:pPr>
    </w:p>
    <w:p w:rsidR="00325E40" w:rsidRDefault="00325E4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les municipalités participantes sont d’ac</w:t>
      </w:r>
      <w:r w:rsidR="00E745FF">
        <w:rPr>
          <w:rFonts w:ascii="Lucida Calligraphy" w:hAnsi="Lucida Calligraphy"/>
          <w:sz w:val="20"/>
          <w:szCs w:val="20"/>
        </w:rPr>
        <w:t>c</w:t>
      </w:r>
      <w:r>
        <w:rPr>
          <w:rFonts w:ascii="Lucida Calligraphy" w:hAnsi="Lucida Calligraphy"/>
          <w:sz w:val="20"/>
          <w:szCs w:val="20"/>
        </w:rPr>
        <w:t>ord;</w:t>
      </w:r>
    </w:p>
    <w:p w:rsidR="00325E40" w:rsidRDefault="00325E40" w:rsidP="0085093D">
      <w:pPr>
        <w:spacing w:line="240" w:lineRule="auto"/>
        <w:contextualSpacing/>
        <w:jc w:val="both"/>
        <w:rPr>
          <w:rFonts w:ascii="Lucida Calligraphy" w:hAnsi="Lucida Calligraphy"/>
          <w:sz w:val="20"/>
          <w:szCs w:val="20"/>
        </w:rPr>
      </w:pPr>
    </w:p>
    <w:p w:rsidR="00325E40" w:rsidRDefault="00325E4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Bernard Harrisson et résolu à l’unanimité des conseillers :</w:t>
      </w:r>
    </w:p>
    <w:p w:rsidR="00325E40" w:rsidRDefault="00325E40" w:rsidP="0085093D">
      <w:pPr>
        <w:spacing w:line="240" w:lineRule="auto"/>
        <w:contextualSpacing/>
        <w:jc w:val="both"/>
        <w:rPr>
          <w:rFonts w:ascii="Lucida Calligraphy" w:hAnsi="Lucida Calligraphy"/>
          <w:sz w:val="20"/>
          <w:szCs w:val="20"/>
        </w:rPr>
      </w:pPr>
    </w:p>
    <w:p w:rsidR="00325E40" w:rsidRDefault="00325E4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325E40" w:rsidRDefault="00325E40" w:rsidP="0085093D">
      <w:pPr>
        <w:spacing w:line="240" w:lineRule="auto"/>
        <w:contextualSpacing/>
        <w:jc w:val="both"/>
        <w:rPr>
          <w:rFonts w:ascii="Lucida Calligraphy" w:hAnsi="Lucida Calligraphy"/>
          <w:sz w:val="20"/>
          <w:szCs w:val="20"/>
        </w:rPr>
      </w:pPr>
    </w:p>
    <w:p w:rsidR="00325E40" w:rsidRDefault="00325E40"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D’Autoriser la commande de l’</w:t>
      </w:r>
      <w:r w:rsidR="00110F4A">
        <w:rPr>
          <w:rFonts w:ascii="Lucida Calligraphy" w:hAnsi="Lucida Calligraphy"/>
          <w:sz w:val="20"/>
          <w:szCs w:val="20"/>
        </w:rPr>
        <w:t>Étayage PRO-MOD al</w:t>
      </w:r>
      <w:r>
        <w:rPr>
          <w:rFonts w:ascii="Lucida Calligraphy" w:hAnsi="Lucida Calligraphy"/>
          <w:sz w:val="20"/>
          <w:szCs w:val="20"/>
        </w:rPr>
        <w:t>uminium</w:t>
      </w:r>
      <w:r w:rsidR="00110F4A">
        <w:rPr>
          <w:rFonts w:ascii="Lucida Calligraphy" w:hAnsi="Lucida Calligraphy"/>
          <w:sz w:val="20"/>
          <w:szCs w:val="20"/>
        </w:rPr>
        <w:t xml:space="preserve"> chez Équipement NCN </w:t>
      </w:r>
      <w:proofErr w:type="spellStart"/>
      <w:r w:rsidR="00110F4A">
        <w:rPr>
          <w:rFonts w:ascii="Lucida Calligraphy" w:hAnsi="Lucida Calligraphy"/>
          <w:sz w:val="20"/>
          <w:szCs w:val="20"/>
        </w:rPr>
        <w:t>Ltée</w:t>
      </w:r>
      <w:proofErr w:type="spellEnd"/>
      <w:r w:rsidR="00110F4A">
        <w:rPr>
          <w:rFonts w:ascii="Lucida Calligraphy" w:hAnsi="Lucida Calligraphy"/>
          <w:sz w:val="20"/>
          <w:szCs w:val="20"/>
        </w:rPr>
        <w:t xml:space="preserve"> au montant de </w:t>
      </w:r>
      <w:r w:rsidR="00E745FF">
        <w:rPr>
          <w:rFonts w:ascii="Lucida Calligraphy" w:hAnsi="Lucida Calligraphy"/>
          <w:sz w:val="20"/>
          <w:szCs w:val="20"/>
        </w:rPr>
        <w:t>15,929.79$</w:t>
      </w:r>
      <w:r w:rsidR="00110F4A">
        <w:rPr>
          <w:rFonts w:ascii="Lucida Calligraphy" w:hAnsi="Lucida Calligraphy"/>
          <w:sz w:val="20"/>
          <w:szCs w:val="20"/>
        </w:rPr>
        <w:t xml:space="preserve"> taxes incluses;</w:t>
      </w:r>
    </w:p>
    <w:p w:rsidR="00110F4A" w:rsidRDefault="00110F4A" w:rsidP="0085093D">
      <w:pPr>
        <w:spacing w:line="240" w:lineRule="auto"/>
        <w:contextualSpacing/>
        <w:jc w:val="both"/>
        <w:rPr>
          <w:rFonts w:ascii="Lucida Calligraphy" w:hAnsi="Lucida Calligraphy"/>
          <w:sz w:val="20"/>
          <w:szCs w:val="20"/>
        </w:rPr>
      </w:pPr>
    </w:p>
    <w:p w:rsidR="00110F4A" w:rsidRDefault="00110F4A"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les montants de l’</w:t>
      </w:r>
      <w:r w:rsidR="0046292C">
        <w:rPr>
          <w:rFonts w:ascii="Lucida Calligraphy" w:hAnsi="Lucida Calligraphy"/>
          <w:sz w:val="20"/>
          <w:szCs w:val="20"/>
        </w:rPr>
        <w:t xml:space="preserve">acquisition et le transport </w:t>
      </w:r>
      <w:r w:rsidR="000D412D">
        <w:rPr>
          <w:rFonts w:ascii="Lucida Calligraphy" w:hAnsi="Lucida Calligraphy"/>
          <w:sz w:val="20"/>
          <w:szCs w:val="20"/>
        </w:rPr>
        <w:t>de l’équipement soient répartis</w:t>
      </w:r>
      <w:r>
        <w:rPr>
          <w:rFonts w:ascii="Lucida Calligraphy" w:hAnsi="Lucida Calligraphy"/>
          <w:sz w:val="20"/>
          <w:szCs w:val="20"/>
        </w:rPr>
        <w:t xml:space="preserve"> entre les municipalités participantes.</w:t>
      </w:r>
    </w:p>
    <w:p w:rsidR="00110F4A" w:rsidRDefault="00110F4A" w:rsidP="0085093D">
      <w:pPr>
        <w:spacing w:line="240" w:lineRule="auto"/>
        <w:contextualSpacing/>
        <w:jc w:val="both"/>
        <w:rPr>
          <w:rFonts w:ascii="Lucida Calligraphy" w:hAnsi="Lucida Calligraphy"/>
          <w:sz w:val="20"/>
          <w:szCs w:val="20"/>
        </w:rPr>
      </w:pPr>
    </w:p>
    <w:p w:rsidR="00110F4A" w:rsidRDefault="0046292C"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RÉSOLUTION NUMÉRO 2016-05-19</w:t>
      </w:r>
    </w:p>
    <w:p w:rsidR="0046292C" w:rsidRDefault="0046292C"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LETTRE DE MENTION EN FAVEUR D’UNE ZONE SCOLAIRE DU CONSEIL D’ÉTABLISSEMENT DE L’ÉCOLE DE SAINTE-FÉLICITÉ</w:t>
      </w:r>
    </w:p>
    <w:p w:rsidR="0046292C" w:rsidRDefault="0046292C" w:rsidP="0085093D">
      <w:pPr>
        <w:spacing w:line="240" w:lineRule="auto"/>
        <w:contextualSpacing/>
        <w:jc w:val="both"/>
        <w:rPr>
          <w:rFonts w:ascii="Lucida Calligraphy" w:hAnsi="Lucida Calligraphy"/>
          <w:sz w:val="20"/>
          <w:szCs w:val="20"/>
        </w:rPr>
      </w:pPr>
      <w:r>
        <w:rPr>
          <w:rFonts w:ascii="Lucida Calligraphy" w:hAnsi="Lucida Calligraphy"/>
          <w:sz w:val="20"/>
          <w:szCs w:val="20"/>
        </w:rPr>
        <w:t>CONSIDÉRANT QUE le Conseil municipal a pris connaissance d’une lettre du 15 avril 2016 des membres du Conseil d’établissement de l’École de Sainte-Félicité donnant son appui dans la démarche dans le projet d’une zone scolaire;</w:t>
      </w:r>
    </w:p>
    <w:p w:rsidR="0046292C" w:rsidRDefault="0046292C" w:rsidP="0085093D">
      <w:pPr>
        <w:spacing w:line="240" w:lineRule="auto"/>
        <w:contextualSpacing/>
        <w:jc w:val="both"/>
        <w:rPr>
          <w:rFonts w:ascii="Lucida Calligraphy" w:hAnsi="Lucida Calligraphy"/>
          <w:sz w:val="20"/>
          <w:szCs w:val="20"/>
        </w:rPr>
      </w:pPr>
    </w:p>
    <w:p w:rsidR="0046292C" w:rsidRDefault="0046292C" w:rsidP="0085093D">
      <w:pPr>
        <w:spacing w:line="240" w:lineRule="auto"/>
        <w:contextualSpacing/>
        <w:jc w:val="both"/>
        <w:rPr>
          <w:rFonts w:ascii="Lucida Calligraphy" w:hAnsi="Lucida Calligraphy"/>
          <w:sz w:val="20"/>
          <w:szCs w:val="20"/>
        </w:rPr>
      </w:pPr>
      <w:r>
        <w:rPr>
          <w:rFonts w:ascii="Lucida Calligraphy" w:hAnsi="Lucida Calligraphy"/>
          <w:sz w:val="20"/>
          <w:szCs w:val="20"/>
        </w:rPr>
        <w:t>EN CONSÉQUENCE, il est proposé par Monsieur Bernard Harrisson et résolu à l’unanimité des conseillers :</w:t>
      </w:r>
    </w:p>
    <w:p w:rsidR="0046292C" w:rsidRDefault="0046292C" w:rsidP="0085093D">
      <w:pPr>
        <w:spacing w:line="240" w:lineRule="auto"/>
        <w:contextualSpacing/>
        <w:jc w:val="both"/>
        <w:rPr>
          <w:rFonts w:ascii="Lucida Calligraphy" w:hAnsi="Lucida Calligraphy"/>
          <w:sz w:val="20"/>
          <w:szCs w:val="20"/>
        </w:rPr>
      </w:pPr>
    </w:p>
    <w:p w:rsidR="0046292C" w:rsidRDefault="0046292C" w:rsidP="0085093D">
      <w:pPr>
        <w:spacing w:line="240" w:lineRule="auto"/>
        <w:contextualSpacing/>
        <w:jc w:val="both"/>
        <w:rPr>
          <w:rFonts w:ascii="Lucida Calligraphy" w:hAnsi="Lucida Calligraphy"/>
          <w:sz w:val="20"/>
          <w:szCs w:val="20"/>
        </w:rPr>
      </w:pPr>
      <w:r>
        <w:rPr>
          <w:rFonts w:ascii="Lucida Calligraphy" w:hAnsi="Lucida Calligraphy"/>
          <w:sz w:val="20"/>
          <w:szCs w:val="20"/>
        </w:rPr>
        <w:t>QUE le préambule fait partie intégrante de la présente résolution;</w:t>
      </w:r>
    </w:p>
    <w:p w:rsidR="0046292C" w:rsidRDefault="0046292C" w:rsidP="0085093D">
      <w:pPr>
        <w:spacing w:line="240" w:lineRule="auto"/>
        <w:contextualSpacing/>
        <w:jc w:val="both"/>
        <w:rPr>
          <w:rFonts w:ascii="Lucida Calligraphy" w:hAnsi="Lucida Calligraphy"/>
          <w:sz w:val="20"/>
          <w:szCs w:val="20"/>
        </w:rPr>
      </w:pPr>
    </w:p>
    <w:p w:rsidR="0046292C" w:rsidRDefault="009F5583"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prendre acte de fait de la correspondance du 15 avril 2016.</w:t>
      </w:r>
    </w:p>
    <w:p w:rsidR="009F5583" w:rsidRDefault="009F5583" w:rsidP="0085093D">
      <w:pPr>
        <w:spacing w:line="240" w:lineRule="auto"/>
        <w:contextualSpacing/>
        <w:jc w:val="both"/>
        <w:rPr>
          <w:rFonts w:ascii="Lucida Calligraphy" w:hAnsi="Lucida Calligraphy"/>
          <w:sz w:val="20"/>
          <w:szCs w:val="20"/>
        </w:rPr>
      </w:pPr>
    </w:p>
    <w:p w:rsidR="009F5583" w:rsidRDefault="00BA14AD"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PÉRIODE DE QUESTIONS</w:t>
      </w:r>
    </w:p>
    <w:p w:rsidR="00BA14AD" w:rsidRDefault="00BA14AD" w:rsidP="0085093D">
      <w:pPr>
        <w:spacing w:line="240" w:lineRule="auto"/>
        <w:contextualSpacing/>
        <w:jc w:val="both"/>
        <w:rPr>
          <w:rFonts w:ascii="Lucida Calligraphy" w:hAnsi="Lucida Calligraphy"/>
          <w:sz w:val="20"/>
          <w:szCs w:val="20"/>
        </w:rPr>
      </w:pPr>
      <w:r>
        <w:rPr>
          <w:rFonts w:ascii="Lucida Calligraphy" w:hAnsi="Lucida Calligraphy"/>
          <w:sz w:val="20"/>
          <w:szCs w:val="20"/>
        </w:rPr>
        <w:t>Le maire Monsieur Réginald Desrosiers invite les personnes présentes à se prévaloir de cette période de questions. (Début : 19h40, Fin : 19h41)</w:t>
      </w:r>
    </w:p>
    <w:p w:rsidR="00BA14AD" w:rsidRDefault="00BA14AD" w:rsidP="0085093D">
      <w:pPr>
        <w:spacing w:line="240" w:lineRule="auto"/>
        <w:contextualSpacing/>
        <w:jc w:val="both"/>
        <w:rPr>
          <w:rFonts w:ascii="Lucida Calligraphy" w:hAnsi="Lucida Calligraphy"/>
          <w:sz w:val="20"/>
          <w:szCs w:val="20"/>
        </w:rPr>
      </w:pPr>
    </w:p>
    <w:p w:rsidR="00BA14AD" w:rsidRDefault="00BA14AD" w:rsidP="0085093D">
      <w:pPr>
        <w:spacing w:line="240" w:lineRule="auto"/>
        <w:contextualSpacing/>
        <w:jc w:val="both"/>
        <w:rPr>
          <w:rFonts w:ascii="Lucida Calligraphy" w:hAnsi="Lucida Calligraphy"/>
          <w:sz w:val="20"/>
          <w:szCs w:val="20"/>
        </w:rPr>
      </w:pPr>
    </w:p>
    <w:p w:rsidR="00BA14AD" w:rsidRDefault="00BA14AD" w:rsidP="0085093D">
      <w:pPr>
        <w:spacing w:line="240" w:lineRule="auto"/>
        <w:contextualSpacing/>
        <w:jc w:val="both"/>
        <w:rPr>
          <w:rFonts w:ascii="Lucida Calligraphy" w:hAnsi="Lucida Calligraphy"/>
          <w:sz w:val="20"/>
          <w:szCs w:val="20"/>
        </w:rPr>
      </w:pPr>
    </w:p>
    <w:p w:rsidR="00BA14AD" w:rsidRDefault="00BA14AD" w:rsidP="0085093D">
      <w:pPr>
        <w:spacing w:line="240" w:lineRule="auto"/>
        <w:contextualSpacing/>
        <w:jc w:val="both"/>
        <w:rPr>
          <w:rFonts w:ascii="Lucida Calligraphy" w:hAnsi="Lucida Calligraphy"/>
          <w:sz w:val="20"/>
          <w:szCs w:val="20"/>
        </w:rPr>
      </w:pPr>
    </w:p>
    <w:p w:rsidR="00BA14AD" w:rsidRDefault="00CD531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lastRenderedPageBreak/>
        <w:t>RÉSOLUTION NUMÉRO 2016-05-20</w:t>
      </w:r>
    </w:p>
    <w:p w:rsidR="00CD5311" w:rsidRDefault="00CD5311" w:rsidP="0085093D">
      <w:pPr>
        <w:spacing w:line="240" w:lineRule="auto"/>
        <w:contextualSpacing/>
        <w:jc w:val="both"/>
        <w:rPr>
          <w:rFonts w:ascii="Lucida Calligraphy" w:hAnsi="Lucida Calligraphy"/>
          <w:b/>
          <w:sz w:val="20"/>
          <w:szCs w:val="20"/>
          <w:u w:val="single"/>
        </w:rPr>
      </w:pPr>
      <w:r>
        <w:rPr>
          <w:rFonts w:ascii="Lucida Calligraphy" w:hAnsi="Lucida Calligraphy"/>
          <w:b/>
          <w:sz w:val="20"/>
          <w:szCs w:val="20"/>
          <w:u w:val="single"/>
        </w:rPr>
        <w:t>LEVÉE DE LA SÉANCE ORDINAIRE</w:t>
      </w:r>
    </w:p>
    <w:p w:rsidR="00CD5311" w:rsidRDefault="00CD531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Il est proposé par Monsieur </w:t>
      </w:r>
      <w:proofErr w:type="spellStart"/>
      <w:r>
        <w:rPr>
          <w:rFonts w:ascii="Lucida Calligraphy" w:hAnsi="Lucida Calligraphy"/>
          <w:sz w:val="20"/>
          <w:szCs w:val="20"/>
        </w:rPr>
        <w:t>Fidélio</w:t>
      </w:r>
      <w:proofErr w:type="spellEnd"/>
      <w:r>
        <w:rPr>
          <w:rFonts w:ascii="Lucida Calligraphy" w:hAnsi="Lucida Calligraphy"/>
          <w:sz w:val="20"/>
          <w:szCs w:val="20"/>
        </w:rPr>
        <w:t xml:space="preserve"> Simard et résolu à l’unanimité des conseillers :</w:t>
      </w:r>
    </w:p>
    <w:p w:rsidR="00CD5311" w:rsidRDefault="00CD5311" w:rsidP="0085093D">
      <w:pPr>
        <w:spacing w:line="240" w:lineRule="auto"/>
        <w:contextualSpacing/>
        <w:jc w:val="both"/>
        <w:rPr>
          <w:rFonts w:ascii="Lucida Calligraphy" w:hAnsi="Lucida Calligraphy"/>
          <w:sz w:val="20"/>
          <w:szCs w:val="20"/>
        </w:rPr>
      </w:pPr>
    </w:p>
    <w:p w:rsidR="00CD5311" w:rsidRDefault="00CD5311" w:rsidP="0085093D">
      <w:pPr>
        <w:spacing w:line="240" w:lineRule="auto"/>
        <w:contextualSpacing/>
        <w:jc w:val="both"/>
        <w:rPr>
          <w:rFonts w:ascii="Lucida Calligraphy" w:hAnsi="Lucida Calligraphy"/>
          <w:sz w:val="20"/>
          <w:szCs w:val="20"/>
        </w:rPr>
      </w:pPr>
      <w:r>
        <w:rPr>
          <w:rFonts w:ascii="Lucida Calligraphy" w:hAnsi="Lucida Calligraphy"/>
          <w:sz w:val="20"/>
          <w:szCs w:val="20"/>
        </w:rPr>
        <w:t>De lever la séance ordinaire du 02 mai 2016, l’ordre du jour étant épuisé.  Et la séance est levée à 19h42.</w:t>
      </w:r>
    </w:p>
    <w:p w:rsidR="00CD5311" w:rsidRDefault="00CD5311" w:rsidP="0085093D">
      <w:pPr>
        <w:spacing w:line="240" w:lineRule="auto"/>
        <w:contextualSpacing/>
        <w:jc w:val="both"/>
        <w:rPr>
          <w:rFonts w:ascii="Lucida Calligraphy" w:hAnsi="Lucida Calligraphy"/>
          <w:sz w:val="20"/>
          <w:szCs w:val="20"/>
        </w:rPr>
      </w:pPr>
    </w:p>
    <w:tbl>
      <w:tblPr>
        <w:tblStyle w:val="Grilledutableau"/>
        <w:tblW w:w="0" w:type="auto"/>
        <w:tblLook w:val="04A0"/>
      </w:tblPr>
      <w:tblGrid>
        <w:gridCol w:w="7166"/>
      </w:tblGrid>
      <w:tr w:rsidR="00954AE8" w:rsidTr="00954AE8">
        <w:tc>
          <w:tcPr>
            <w:tcW w:w="7166" w:type="dxa"/>
          </w:tcPr>
          <w:p w:rsidR="00954AE8" w:rsidRPr="00954AE8" w:rsidRDefault="00954AE8" w:rsidP="0085093D">
            <w:pPr>
              <w:contextualSpacing/>
              <w:jc w:val="both"/>
              <w:rPr>
                <w:rFonts w:ascii="Lucida Calligraphy" w:hAnsi="Lucida Calligraphy"/>
                <w:i/>
                <w:sz w:val="20"/>
                <w:szCs w:val="20"/>
              </w:rPr>
            </w:pPr>
            <w:r>
              <w:rPr>
                <w:rFonts w:ascii="Lucida Calligraphy" w:hAnsi="Lucida Calligraphy"/>
                <w:i/>
                <w:sz w:val="20"/>
                <w:szCs w:val="20"/>
              </w:rPr>
              <w:t>Je, soussigné, Réginald Desrosiers, maire, atteste que la signature du procès-verbal équivaut à la signature de toutes les résolutions qu’il contient au sens de l’article 142 (2) du Code municipal du Québec.</w:t>
            </w:r>
          </w:p>
        </w:tc>
      </w:tr>
    </w:tbl>
    <w:p w:rsidR="00CD5311" w:rsidRPr="00CD5311" w:rsidRDefault="00CD5311" w:rsidP="0085093D">
      <w:pPr>
        <w:spacing w:line="240" w:lineRule="auto"/>
        <w:contextualSpacing/>
        <w:jc w:val="both"/>
        <w:rPr>
          <w:rFonts w:ascii="Lucida Calligraphy" w:hAnsi="Lucida Calligraphy"/>
          <w:sz w:val="20"/>
          <w:szCs w:val="20"/>
        </w:rPr>
      </w:pPr>
    </w:p>
    <w:p w:rsidR="0079176E" w:rsidRDefault="0079176E" w:rsidP="0085093D">
      <w:pPr>
        <w:spacing w:line="240" w:lineRule="auto"/>
        <w:contextualSpacing/>
        <w:jc w:val="both"/>
        <w:rPr>
          <w:rFonts w:ascii="Lucida Calligraphy" w:hAnsi="Lucida Calligraphy"/>
          <w:sz w:val="20"/>
          <w:szCs w:val="20"/>
        </w:rPr>
      </w:pPr>
    </w:p>
    <w:p w:rsidR="0079176E" w:rsidRDefault="0079176E"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FF207B" w:rsidP="0085093D">
      <w:pPr>
        <w:spacing w:line="240" w:lineRule="auto"/>
        <w:contextualSpacing/>
        <w:jc w:val="both"/>
        <w:rPr>
          <w:rFonts w:ascii="Lucida Calligraphy" w:hAnsi="Lucida Calligraphy"/>
          <w:sz w:val="20"/>
          <w:szCs w:val="20"/>
        </w:rPr>
      </w:pPr>
    </w:p>
    <w:p w:rsidR="00FF207B" w:rsidRDefault="00B237C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_________________________</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 xml:space="preserve">________________________ </w:t>
      </w:r>
    </w:p>
    <w:p w:rsidR="00B237CF" w:rsidRDefault="00B237CF" w:rsidP="0085093D">
      <w:pPr>
        <w:spacing w:line="240" w:lineRule="auto"/>
        <w:contextualSpacing/>
        <w:jc w:val="both"/>
        <w:rPr>
          <w:rFonts w:ascii="Lucida Calligraphy" w:hAnsi="Lucida Calligraphy"/>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Lucida Calligraphy" w:hAnsi="Lucida Calligraphy"/>
          <w:sz w:val="20"/>
          <w:szCs w:val="20"/>
        </w:rPr>
        <w:t>GMA</w:t>
      </w:r>
    </w:p>
    <w:p w:rsidR="00B237CF" w:rsidRDefault="00B237C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Maire</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Directeur général</w:t>
      </w:r>
    </w:p>
    <w:p w:rsidR="00B237CF" w:rsidRPr="00B237CF" w:rsidRDefault="00B237CF" w:rsidP="0085093D">
      <w:pPr>
        <w:spacing w:line="240" w:lineRule="auto"/>
        <w:contextualSpacing/>
        <w:jc w:val="both"/>
        <w:rPr>
          <w:rFonts w:ascii="Lucida Calligraphy" w:hAnsi="Lucida Calligraphy"/>
          <w:sz w:val="20"/>
          <w:szCs w:val="20"/>
        </w:rPr>
      </w:pP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Secrétaire-trésorier</w:t>
      </w:r>
    </w:p>
    <w:p w:rsidR="00486A10" w:rsidRDefault="00486A10" w:rsidP="0085093D">
      <w:pPr>
        <w:spacing w:line="240" w:lineRule="auto"/>
        <w:contextualSpacing/>
        <w:jc w:val="both"/>
        <w:rPr>
          <w:rFonts w:ascii="Lucida Calligraphy" w:hAnsi="Lucida Calligraphy"/>
          <w:sz w:val="20"/>
          <w:szCs w:val="20"/>
        </w:rPr>
      </w:pPr>
    </w:p>
    <w:p w:rsidR="00486A10" w:rsidRDefault="00486A10" w:rsidP="0085093D">
      <w:pPr>
        <w:spacing w:line="240" w:lineRule="auto"/>
        <w:contextualSpacing/>
        <w:jc w:val="both"/>
        <w:rPr>
          <w:rFonts w:ascii="Lucida Calligraphy" w:hAnsi="Lucida Calligraphy"/>
          <w:sz w:val="20"/>
          <w:szCs w:val="20"/>
        </w:rPr>
      </w:pPr>
    </w:p>
    <w:p w:rsidR="00486A10" w:rsidRDefault="00486A10" w:rsidP="0085093D">
      <w:pPr>
        <w:spacing w:line="240" w:lineRule="auto"/>
        <w:contextualSpacing/>
        <w:jc w:val="both"/>
        <w:rPr>
          <w:rFonts w:ascii="Lucida Calligraphy" w:hAnsi="Lucida Calligraphy"/>
          <w:sz w:val="20"/>
          <w:szCs w:val="20"/>
        </w:rPr>
      </w:pPr>
    </w:p>
    <w:p w:rsidR="00486A10" w:rsidRDefault="00486A10" w:rsidP="0085093D">
      <w:pPr>
        <w:spacing w:line="240" w:lineRule="auto"/>
        <w:contextualSpacing/>
        <w:jc w:val="both"/>
        <w:rPr>
          <w:rFonts w:ascii="Lucida Calligraphy" w:hAnsi="Lucida Calligraphy"/>
          <w:sz w:val="20"/>
          <w:szCs w:val="20"/>
        </w:rPr>
      </w:pPr>
    </w:p>
    <w:p w:rsidR="00486A10" w:rsidRPr="00486A10" w:rsidRDefault="00486A10" w:rsidP="0085093D">
      <w:pPr>
        <w:spacing w:line="240" w:lineRule="auto"/>
        <w:contextualSpacing/>
        <w:jc w:val="both"/>
        <w:rPr>
          <w:rFonts w:ascii="Lucida Calligraphy" w:hAnsi="Lucida Calligraphy"/>
          <w:sz w:val="20"/>
          <w:szCs w:val="20"/>
        </w:rPr>
      </w:pPr>
    </w:p>
    <w:p w:rsidR="0097141E" w:rsidRDefault="0097141E" w:rsidP="0085093D">
      <w:pPr>
        <w:spacing w:line="240" w:lineRule="auto"/>
        <w:contextualSpacing/>
        <w:jc w:val="both"/>
        <w:rPr>
          <w:rFonts w:ascii="Lucida Calligraphy" w:hAnsi="Lucida Calligraphy"/>
          <w:sz w:val="20"/>
          <w:szCs w:val="20"/>
        </w:rPr>
      </w:pPr>
    </w:p>
    <w:p w:rsidR="0097141E" w:rsidRPr="0097141E" w:rsidRDefault="0097141E" w:rsidP="0085093D">
      <w:pPr>
        <w:spacing w:line="240" w:lineRule="auto"/>
        <w:contextualSpacing/>
        <w:jc w:val="both"/>
        <w:rPr>
          <w:rFonts w:ascii="Lucida Calligraphy" w:hAnsi="Lucida Calligraphy"/>
          <w:sz w:val="20"/>
          <w:szCs w:val="20"/>
        </w:rPr>
      </w:pPr>
    </w:p>
    <w:p w:rsidR="00AF7D3F" w:rsidRDefault="00AF7D3F" w:rsidP="0085093D">
      <w:pPr>
        <w:spacing w:line="240" w:lineRule="auto"/>
        <w:contextualSpacing/>
        <w:jc w:val="both"/>
        <w:rPr>
          <w:rFonts w:ascii="Lucida Calligraphy" w:hAnsi="Lucida Calligraphy"/>
          <w:i/>
          <w:sz w:val="20"/>
          <w:szCs w:val="20"/>
        </w:rPr>
      </w:pPr>
    </w:p>
    <w:p w:rsidR="00AF7D3F" w:rsidRPr="00802288" w:rsidRDefault="00AF7D3F" w:rsidP="0085093D">
      <w:pPr>
        <w:spacing w:line="240" w:lineRule="auto"/>
        <w:contextualSpacing/>
        <w:jc w:val="both"/>
        <w:rPr>
          <w:rFonts w:ascii="Lucida Calligraphy" w:hAnsi="Lucida Calligraphy"/>
          <w:sz w:val="20"/>
          <w:szCs w:val="20"/>
        </w:rPr>
      </w:pPr>
    </w:p>
    <w:sectPr w:rsidR="00AF7D3F" w:rsidRPr="00802288" w:rsidSect="00B511B0">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93D"/>
    <w:rsid w:val="00005A93"/>
    <w:rsid w:val="000065D8"/>
    <w:rsid w:val="00010BE5"/>
    <w:rsid w:val="0002176F"/>
    <w:rsid w:val="000B1D3F"/>
    <w:rsid w:val="000D412D"/>
    <w:rsid w:val="000E6DB5"/>
    <w:rsid w:val="00106176"/>
    <w:rsid w:val="00110F4A"/>
    <w:rsid w:val="001436EA"/>
    <w:rsid w:val="00174F30"/>
    <w:rsid w:val="00184E55"/>
    <w:rsid w:val="001C6E71"/>
    <w:rsid w:val="002238CA"/>
    <w:rsid w:val="00246BE7"/>
    <w:rsid w:val="00253CB1"/>
    <w:rsid w:val="00270C6A"/>
    <w:rsid w:val="00291238"/>
    <w:rsid w:val="0029490B"/>
    <w:rsid w:val="002A1DE7"/>
    <w:rsid w:val="002F2AB1"/>
    <w:rsid w:val="00325E40"/>
    <w:rsid w:val="003560A0"/>
    <w:rsid w:val="00417C0D"/>
    <w:rsid w:val="0046292C"/>
    <w:rsid w:val="004776BD"/>
    <w:rsid w:val="00483414"/>
    <w:rsid w:val="00485AB0"/>
    <w:rsid w:val="00486A10"/>
    <w:rsid w:val="004F4198"/>
    <w:rsid w:val="004F4C68"/>
    <w:rsid w:val="00504EF7"/>
    <w:rsid w:val="005112FE"/>
    <w:rsid w:val="0056420C"/>
    <w:rsid w:val="005901B9"/>
    <w:rsid w:val="00594DE1"/>
    <w:rsid w:val="005B3DF1"/>
    <w:rsid w:val="006168E0"/>
    <w:rsid w:val="00664416"/>
    <w:rsid w:val="006645D4"/>
    <w:rsid w:val="006A111A"/>
    <w:rsid w:val="0073719B"/>
    <w:rsid w:val="0074119B"/>
    <w:rsid w:val="007419EC"/>
    <w:rsid w:val="00762A11"/>
    <w:rsid w:val="00776FDE"/>
    <w:rsid w:val="007912A7"/>
    <w:rsid w:val="0079176E"/>
    <w:rsid w:val="007B1FE3"/>
    <w:rsid w:val="007C6EEF"/>
    <w:rsid w:val="007F115A"/>
    <w:rsid w:val="00802288"/>
    <w:rsid w:val="008455B0"/>
    <w:rsid w:val="0085093D"/>
    <w:rsid w:val="00890B8B"/>
    <w:rsid w:val="008E7877"/>
    <w:rsid w:val="008F1919"/>
    <w:rsid w:val="00954AE8"/>
    <w:rsid w:val="0097141E"/>
    <w:rsid w:val="009A04C1"/>
    <w:rsid w:val="009F5583"/>
    <w:rsid w:val="00A505F5"/>
    <w:rsid w:val="00A6675A"/>
    <w:rsid w:val="00AA0C69"/>
    <w:rsid w:val="00AF7D3F"/>
    <w:rsid w:val="00B237CF"/>
    <w:rsid w:val="00B511B0"/>
    <w:rsid w:val="00B97AA9"/>
    <w:rsid w:val="00BA14AD"/>
    <w:rsid w:val="00BE5F3C"/>
    <w:rsid w:val="00BF2517"/>
    <w:rsid w:val="00BF5713"/>
    <w:rsid w:val="00C01314"/>
    <w:rsid w:val="00C22C8E"/>
    <w:rsid w:val="00C35A47"/>
    <w:rsid w:val="00C449D8"/>
    <w:rsid w:val="00CC666D"/>
    <w:rsid w:val="00CD5311"/>
    <w:rsid w:val="00D15BEF"/>
    <w:rsid w:val="00D336A2"/>
    <w:rsid w:val="00D43C59"/>
    <w:rsid w:val="00DA64A9"/>
    <w:rsid w:val="00DC0F74"/>
    <w:rsid w:val="00DD6206"/>
    <w:rsid w:val="00DE4BB1"/>
    <w:rsid w:val="00E60D41"/>
    <w:rsid w:val="00E745FF"/>
    <w:rsid w:val="00E92E9F"/>
    <w:rsid w:val="00EB125B"/>
    <w:rsid w:val="00EC56B1"/>
    <w:rsid w:val="00EC6E9E"/>
    <w:rsid w:val="00EF6AA4"/>
    <w:rsid w:val="00F33CDC"/>
    <w:rsid w:val="00F64E89"/>
    <w:rsid w:val="00F82FCE"/>
    <w:rsid w:val="00F92138"/>
    <w:rsid w:val="00FB6E93"/>
    <w:rsid w:val="00FC4F99"/>
    <w:rsid w:val="00FF207B"/>
    <w:rsid w:val="00FF420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4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B769-820D-4EA9-AC28-6CEAFE0D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2981</Words>
  <Characters>16400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76</cp:revision>
  <cp:lastPrinted>2016-05-05T13:45:00Z</cp:lastPrinted>
  <dcterms:created xsi:type="dcterms:W3CDTF">2016-05-02T13:35:00Z</dcterms:created>
  <dcterms:modified xsi:type="dcterms:W3CDTF">2016-05-19T14:13:00Z</dcterms:modified>
</cp:coreProperties>
</file>